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12" w:rsidRPr="00003E12" w:rsidRDefault="00003E12" w:rsidP="00003E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eastAsiaTheme="minorEastAsia"/>
          <w:b/>
          <w:caps/>
          <w:spacing w:val="15"/>
          <w:sz w:val="20"/>
          <w:szCs w:val="20"/>
          <w:lang w:eastAsia="en-GB"/>
        </w:rPr>
      </w:pPr>
      <w:bookmarkStart w:id="0" w:name="_Toc476856955"/>
      <w:r w:rsidRPr="00003E12">
        <w:rPr>
          <w:rFonts w:eastAsiaTheme="minorEastAsia"/>
          <w:b/>
          <w:caps/>
          <w:spacing w:val="15"/>
          <w:sz w:val="20"/>
          <w:szCs w:val="20"/>
          <w:lang w:eastAsia="en-GB"/>
        </w:rPr>
        <w:t>Pilot site respondents</w:t>
      </w:r>
      <w:bookmarkEnd w:id="0"/>
      <w:r w:rsidR="000D2D52">
        <w:rPr>
          <w:rFonts w:eastAsiaTheme="minorEastAsia"/>
          <w:b/>
          <w:caps/>
          <w:spacing w:val="15"/>
          <w:sz w:val="20"/>
          <w:szCs w:val="20"/>
          <w:lang w:eastAsia="en-GB"/>
        </w:rPr>
        <w:t xml:space="preserve"> 2016</w:t>
      </w:r>
      <w:bookmarkStart w:id="1" w:name="_GoBack"/>
      <w:bookmarkEnd w:id="1"/>
      <w:r w:rsidRPr="00003E12">
        <w:rPr>
          <w:rFonts w:eastAsiaTheme="minorEastAsia"/>
          <w:b/>
          <w:caps/>
          <w:spacing w:val="15"/>
          <w:sz w:val="20"/>
          <w:szCs w:val="20"/>
          <w:lang w:eastAsia="en-GB"/>
        </w:rPr>
        <w:t xml:space="preserve"> </w:t>
      </w:r>
    </w:p>
    <w:p w:rsidR="00003E12" w:rsidRPr="00003E12" w:rsidRDefault="00003E12" w:rsidP="00003E12">
      <w:pPr>
        <w:keepNext/>
        <w:keepLines/>
        <w:spacing w:before="40" w:after="0" w:line="276" w:lineRule="auto"/>
        <w:outlineLvl w:val="1"/>
        <w:rPr>
          <w:rFonts w:eastAsiaTheme="minorEastAsia"/>
          <w:b/>
          <w:color w:val="2F5496"/>
          <w:sz w:val="26"/>
          <w:szCs w:val="26"/>
          <w:lang w:eastAsia="en-GB"/>
        </w:rPr>
      </w:pPr>
      <w:bookmarkStart w:id="2" w:name="_emarxm6j1nyy" w:colFirst="0" w:colLast="0"/>
      <w:bookmarkEnd w:id="2"/>
    </w:p>
    <w:p w:rsidR="00003E12" w:rsidRPr="00003E12" w:rsidRDefault="00003E12" w:rsidP="00003E12">
      <w:pPr>
        <w:spacing w:before="100" w:after="200" w:line="276" w:lineRule="auto"/>
        <w:jc w:val="center"/>
        <w:rPr>
          <w:rFonts w:eastAsiaTheme="minorEastAsia"/>
          <w:b/>
          <w:sz w:val="20"/>
          <w:szCs w:val="20"/>
          <w:lang w:eastAsia="en-GB"/>
        </w:rPr>
      </w:pPr>
      <w:r w:rsidRPr="00003E12">
        <w:rPr>
          <w:rFonts w:eastAsiaTheme="minorEastAsia"/>
          <w:b/>
          <w:sz w:val="20"/>
          <w:szCs w:val="20"/>
          <w:lang w:eastAsia="en-GB"/>
        </w:rPr>
        <w:t>EVALUATION DOCUMENTATION RESPONDERS</w:t>
      </w:r>
    </w:p>
    <w:p w:rsidR="00003E12" w:rsidRPr="00003E12" w:rsidRDefault="00003E12" w:rsidP="00003E12">
      <w:pPr>
        <w:spacing w:before="100" w:after="200" w:line="276" w:lineRule="auto"/>
        <w:jc w:val="center"/>
        <w:rPr>
          <w:rFonts w:eastAsiaTheme="minorEastAsia"/>
          <w:sz w:val="20"/>
          <w:szCs w:val="20"/>
          <w:lang w:eastAsia="en-GB"/>
        </w:rPr>
      </w:pPr>
      <w:r w:rsidRPr="00003E12">
        <w:rPr>
          <w:rFonts w:eastAsiaTheme="minorEastAsia"/>
          <w:b/>
          <w:sz w:val="20"/>
          <w:szCs w:val="20"/>
          <w:lang w:eastAsia="en-GB"/>
        </w:rPr>
        <w:t>NORTHERN TERRITORIES PLUS SCOTLAND &amp; IRELAND</w:t>
      </w:r>
    </w:p>
    <w:tbl>
      <w:tblPr>
        <w:tblStyle w:val="GridTable1Light-Accent61"/>
        <w:tblpPr w:leftFromText="180" w:rightFromText="180" w:vertAnchor="text" w:tblpXSpec="center" w:tblpY="1"/>
        <w:tblW w:w="10080" w:type="dxa"/>
        <w:tblLayout w:type="fixed"/>
        <w:tblLook w:val="0400" w:firstRow="0" w:lastRow="0" w:firstColumn="0" w:lastColumn="0" w:noHBand="0" w:noVBand="1"/>
      </w:tblPr>
      <w:tblGrid>
        <w:gridCol w:w="1454"/>
        <w:gridCol w:w="2403"/>
        <w:gridCol w:w="2547"/>
        <w:gridCol w:w="3676"/>
      </w:tblGrid>
      <w:tr w:rsidR="00003E12" w:rsidRPr="00003E12" w:rsidTr="003657E2">
        <w:trPr>
          <w:trHeight w:val="280"/>
        </w:trPr>
        <w:tc>
          <w:tcPr>
            <w:tcW w:w="1969" w:type="dxa"/>
          </w:tcPr>
          <w:p w:rsidR="00003E12" w:rsidRPr="00003E12" w:rsidRDefault="00003E12" w:rsidP="00003E12">
            <w:pPr>
              <w:rPr>
                <w:b/>
              </w:rPr>
            </w:pPr>
            <w:r w:rsidRPr="00003E12">
              <w:rPr>
                <w:b/>
              </w:rPr>
              <w:t>Responsible person</w:t>
            </w:r>
          </w:p>
        </w:tc>
        <w:tc>
          <w:tcPr>
            <w:tcW w:w="3321" w:type="dxa"/>
          </w:tcPr>
          <w:p w:rsidR="00003E12" w:rsidRPr="00003E12" w:rsidRDefault="00003E12" w:rsidP="00003E12">
            <w:pPr>
              <w:rPr>
                <w:b/>
              </w:rPr>
            </w:pPr>
            <w:r w:rsidRPr="00003E12">
              <w:rPr>
                <w:b/>
              </w:rPr>
              <w:t>Organisation</w:t>
            </w:r>
          </w:p>
        </w:tc>
        <w:tc>
          <w:tcPr>
            <w:tcW w:w="3525" w:type="dxa"/>
          </w:tcPr>
          <w:p w:rsidR="00003E12" w:rsidRPr="00003E12" w:rsidRDefault="00003E12" w:rsidP="00003E12">
            <w:pPr>
              <w:rPr>
                <w:b/>
              </w:rPr>
            </w:pPr>
            <w:r w:rsidRPr="00003E12">
              <w:rPr>
                <w:b/>
              </w:rPr>
              <w:t>Facility/Place</w:t>
            </w:r>
          </w:p>
        </w:tc>
        <w:tc>
          <w:tcPr>
            <w:tcW w:w="5133" w:type="dxa"/>
          </w:tcPr>
          <w:p w:rsidR="00003E12" w:rsidRPr="00003E12" w:rsidRDefault="00003E12" w:rsidP="00003E12">
            <w:pPr>
              <w:rPr>
                <w:b/>
              </w:rPr>
            </w:pPr>
            <w:r w:rsidRPr="00003E12">
              <w:rPr>
                <w:b/>
              </w:rPr>
              <w:t>Key Personnel</w:t>
            </w:r>
          </w:p>
        </w:tc>
      </w:tr>
      <w:tr w:rsidR="00003E12" w:rsidRPr="00003E12" w:rsidTr="003657E2">
        <w:trPr>
          <w:trHeight w:val="1440"/>
        </w:trPr>
        <w:tc>
          <w:tcPr>
            <w:tcW w:w="1969" w:type="dxa"/>
          </w:tcPr>
          <w:p w:rsidR="00003E12" w:rsidRPr="00003E12" w:rsidRDefault="00003E12" w:rsidP="00003E12">
            <w:r w:rsidRPr="00003E12">
              <w:t>Dara Byrne</w:t>
            </w:r>
          </w:p>
        </w:tc>
        <w:tc>
          <w:tcPr>
            <w:tcW w:w="3321" w:type="dxa"/>
          </w:tcPr>
          <w:p w:rsidR="00003E12" w:rsidRPr="00003E12" w:rsidRDefault="00003E12" w:rsidP="00003E12">
            <w:r w:rsidRPr="00003E12">
              <w:t>SIMWEST @ GUH and NUI Galway</w:t>
            </w:r>
          </w:p>
        </w:tc>
        <w:tc>
          <w:tcPr>
            <w:tcW w:w="3525" w:type="dxa"/>
          </w:tcPr>
          <w:p w:rsidR="00003E12" w:rsidRPr="00003E12" w:rsidRDefault="00003E12" w:rsidP="00003E12">
            <w:r w:rsidRPr="00003E12">
              <w:t>SIMWEST @ GUH and NUI Galway</w:t>
            </w:r>
          </w:p>
        </w:tc>
        <w:tc>
          <w:tcPr>
            <w:tcW w:w="5133" w:type="dxa"/>
          </w:tcPr>
          <w:p w:rsidR="00003E12" w:rsidRPr="00003E12" w:rsidRDefault="00003E12" w:rsidP="00003E12">
            <w:r w:rsidRPr="00003E12">
              <w:t>Dara Byrne</w:t>
            </w:r>
            <w:r w:rsidRPr="00003E12">
              <w:br/>
              <w:t xml:space="preserve">Dr O </w:t>
            </w:r>
            <w:proofErr w:type="spellStart"/>
            <w:r w:rsidRPr="00003E12">
              <w:t>Mongan</w:t>
            </w:r>
            <w:proofErr w:type="spellEnd"/>
            <w:r w:rsidRPr="00003E12">
              <w:t>,</w:t>
            </w:r>
            <w:r w:rsidRPr="00003E12">
              <w:br/>
              <w:t>Dr S Dempsey</w:t>
            </w:r>
            <w:r w:rsidRPr="00003E12">
              <w:br/>
              <w:t>Ms B Reid McDermott</w:t>
            </w:r>
            <w:r w:rsidRPr="00003E12">
              <w:br/>
              <w:t xml:space="preserve">Mr D </w:t>
            </w:r>
            <w:proofErr w:type="spellStart"/>
            <w:r w:rsidRPr="00003E12">
              <w:t>Janda</w:t>
            </w:r>
            <w:proofErr w:type="spellEnd"/>
          </w:p>
        </w:tc>
      </w:tr>
      <w:tr w:rsidR="00003E12" w:rsidRPr="00003E12" w:rsidTr="003657E2">
        <w:trPr>
          <w:trHeight w:val="560"/>
        </w:trPr>
        <w:tc>
          <w:tcPr>
            <w:tcW w:w="1969" w:type="dxa"/>
          </w:tcPr>
          <w:p w:rsidR="00003E12" w:rsidRPr="00003E12" w:rsidRDefault="00003E12" w:rsidP="00003E12">
            <w:r w:rsidRPr="00003E12">
              <w:t>Stuart Hamilton</w:t>
            </w:r>
          </w:p>
        </w:tc>
        <w:tc>
          <w:tcPr>
            <w:tcW w:w="3321" w:type="dxa"/>
          </w:tcPr>
          <w:p w:rsidR="00003E12" w:rsidRPr="00003E12" w:rsidRDefault="00003E12" w:rsidP="00003E12">
            <w:r w:rsidRPr="00003E12">
              <w:t>Royal Wolverhampton Hospitals NHS Trust</w:t>
            </w:r>
          </w:p>
        </w:tc>
        <w:tc>
          <w:tcPr>
            <w:tcW w:w="3525" w:type="dxa"/>
          </w:tcPr>
          <w:p w:rsidR="00003E12" w:rsidRPr="00003E12" w:rsidRDefault="00003E12" w:rsidP="00003E12">
            <w:proofErr w:type="spellStart"/>
            <w:r w:rsidRPr="00003E12">
              <w:t>SimWard</w:t>
            </w:r>
            <w:proofErr w:type="spellEnd"/>
          </w:p>
        </w:tc>
        <w:tc>
          <w:tcPr>
            <w:tcW w:w="5133" w:type="dxa"/>
          </w:tcPr>
          <w:p w:rsidR="00003E12" w:rsidRPr="00003E12" w:rsidRDefault="00003E12" w:rsidP="00003E12">
            <w:r w:rsidRPr="00003E12">
              <w:t>Stuart Hamilton                                                                        Dr Reg Morse</w:t>
            </w:r>
          </w:p>
          <w:p w:rsidR="00003E12" w:rsidRPr="00003E12" w:rsidRDefault="00003E12" w:rsidP="00003E12"/>
        </w:tc>
      </w:tr>
      <w:tr w:rsidR="00003E12" w:rsidRPr="00003E12" w:rsidTr="003657E2">
        <w:trPr>
          <w:trHeight w:val="280"/>
        </w:trPr>
        <w:tc>
          <w:tcPr>
            <w:tcW w:w="1969" w:type="dxa"/>
          </w:tcPr>
          <w:p w:rsidR="00003E12" w:rsidRPr="00003E12" w:rsidRDefault="00003E12" w:rsidP="00003E12">
            <w:r w:rsidRPr="00003E12">
              <w:t>Mike Dickinson</w:t>
            </w:r>
          </w:p>
        </w:tc>
        <w:tc>
          <w:tcPr>
            <w:tcW w:w="3321" w:type="dxa"/>
          </w:tcPr>
          <w:p w:rsidR="00003E12" w:rsidRPr="00003E12" w:rsidRDefault="00003E12" w:rsidP="00003E12">
            <w:r w:rsidRPr="00003E12">
              <w:t>Blackpool Teaching Hospitals NHS Foundation Trust</w:t>
            </w:r>
          </w:p>
        </w:tc>
        <w:tc>
          <w:tcPr>
            <w:tcW w:w="3525" w:type="dxa"/>
          </w:tcPr>
          <w:p w:rsidR="00003E12" w:rsidRPr="00003E12" w:rsidRDefault="00003E12" w:rsidP="00003E12">
            <w:r w:rsidRPr="00003E12">
              <w:t>Simulation &amp; Clinical Skills Unit</w:t>
            </w:r>
          </w:p>
        </w:tc>
        <w:tc>
          <w:tcPr>
            <w:tcW w:w="5133" w:type="dxa"/>
          </w:tcPr>
          <w:p w:rsidR="00003E12" w:rsidRPr="00003E12" w:rsidRDefault="00003E12" w:rsidP="00003E12">
            <w:r w:rsidRPr="00003E12">
              <w:t>Mike Dickinson et al</w:t>
            </w:r>
          </w:p>
        </w:tc>
      </w:tr>
      <w:tr w:rsidR="00003E12" w:rsidRPr="00003E12" w:rsidTr="003657E2">
        <w:trPr>
          <w:trHeight w:val="280"/>
        </w:trPr>
        <w:tc>
          <w:tcPr>
            <w:tcW w:w="1969" w:type="dxa"/>
          </w:tcPr>
          <w:p w:rsidR="00003E12" w:rsidRPr="00003E12" w:rsidRDefault="00003E12" w:rsidP="00003E12">
            <w:r w:rsidRPr="00003E12">
              <w:t>Jerry Morse</w:t>
            </w:r>
          </w:p>
          <w:p w:rsidR="00003E12" w:rsidRPr="00003E12" w:rsidRDefault="00003E12" w:rsidP="00003E12"/>
        </w:tc>
        <w:tc>
          <w:tcPr>
            <w:tcW w:w="3321" w:type="dxa"/>
          </w:tcPr>
          <w:p w:rsidR="00003E12" w:rsidRPr="00003E12" w:rsidRDefault="00003E12" w:rsidP="00003E12">
            <w:r w:rsidRPr="00003E12">
              <w:t>University of Aberdeen</w:t>
            </w:r>
          </w:p>
        </w:tc>
        <w:tc>
          <w:tcPr>
            <w:tcW w:w="3525" w:type="dxa"/>
          </w:tcPr>
          <w:p w:rsidR="00003E12" w:rsidRPr="00003E12" w:rsidRDefault="00003E12" w:rsidP="00003E12">
            <w:r w:rsidRPr="00003E12">
              <w:t>Clinical Skills Centre</w:t>
            </w:r>
          </w:p>
        </w:tc>
        <w:tc>
          <w:tcPr>
            <w:tcW w:w="5133" w:type="dxa"/>
          </w:tcPr>
          <w:p w:rsidR="00003E12" w:rsidRPr="00003E12" w:rsidRDefault="00003E12" w:rsidP="00003E12">
            <w:r w:rsidRPr="00003E12">
              <w:t>Jerry Morse</w:t>
            </w:r>
          </w:p>
        </w:tc>
      </w:tr>
      <w:tr w:rsidR="00003E12" w:rsidRPr="00003E12" w:rsidTr="003657E2">
        <w:trPr>
          <w:trHeight w:val="840"/>
        </w:trPr>
        <w:tc>
          <w:tcPr>
            <w:tcW w:w="1969" w:type="dxa"/>
          </w:tcPr>
          <w:p w:rsidR="00003E12" w:rsidRPr="00003E12" w:rsidRDefault="00003E12" w:rsidP="00003E12">
            <w:r w:rsidRPr="00003E12">
              <w:t>Debbie Suggitt</w:t>
            </w:r>
          </w:p>
        </w:tc>
        <w:tc>
          <w:tcPr>
            <w:tcW w:w="3321" w:type="dxa"/>
          </w:tcPr>
          <w:p w:rsidR="00003E12" w:rsidRPr="00003E12" w:rsidRDefault="00003E12" w:rsidP="00003E12">
            <w:r w:rsidRPr="00003E12">
              <w:t>Stockport NHS Foundation Trust</w:t>
            </w:r>
          </w:p>
        </w:tc>
        <w:tc>
          <w:tcPr>
            <w:tcW w:w="3525" w:type="dxa"/>
          </w:tcPr>
          <w:p w:rsidR="00003E12" w:rsidRPr="00003E12" w:rsidRDefault="00003E12" w:rsidP="00003E12">
            <w:r w:rsidRPr="00003E12">
              <w:t>Medical Simulation</w:t>
            </w:r>
          </w:p>
        </w:tc>
        <w:tc>
          <w:tcPr>
            <w:tcW w:w="5133" w:type="dxa"/>
          </w:tcPr>
          <w:p w:rsidR="00003E12" w:rsidRPr="00003E12" w:rsidRDefault="00003E12" w:rsidP="00003E12">
            <w:r w:rsidRPr="00003E12">
              <w:t>Dr David Baxter                                                                   Debbie Suggitt                                                                    Jeanette Baxter</w:t>
            </w:r>
          </w:p>
          <w:p w:rsidR="00003E12" w:rsidRPr="00003E12" w:rsidRDefault="00003E12" w:rsidP="00003E12"/>
        </w:tc>
      </w:tr>
      <w:tr w:rsidR="00003E12" w:rsidRPr="00003E12" w:rsidTr="003657E2">
        <w:trPr>
          <w:trHeight w:val="560"/>
        </w:trPr>
        <w:tc>
          <w:tcPr>
            <w:tcW w:w="1969" w:type="dxa"/>
          </w:tcPr>
          <w:p w:rsidR="00003E12" w:rsidRPr="00003E12" w:rsidRDefault="00003E12" w:rsidP="00003E12">
            <w:r w:rsidRPr="00003E12">
              <w:t>Mike Morrow</w:t>
            </w:r>
          </w:p>
        </w:tc>
        <w:tc>
          <w:tcPr>
            <w:tcW w:w="3321" w:type="dxa"/>
          </w:tcPr>
          <w:p w:rsidR="00003E12" w:rsidRPr="00003E12" w:rsidRDefault="00003E12" w:rsidP="00003E12">
            <w:r w:rsidRPr="00003E12">
              <w:t>Northern Ireland Medical and Dental Training Agency</w:t>
            </w:r>
          </w:p>
        </w:tc>
        <w:tc>
          <w:tcPr>
            <w:tcW w:w="3525" w:type="dxa"/>
          </w:tcPr>
          <w:p w:rsidR="00003E12" w:rsidRPr="00003E12" w:rsidRDefault="00003E12" w:rsidP="00003E12">
            <w:r w:rsidRPr="00003E12">
              <w:t>NIMDTA</w:t>
            </w:r>
          </w:p>
        </w:tc>
        <w:tc>
          <w:tcPr>
            <w:tcW w:w="5133" w:type="dxa"/>
          </w:tcPr>
          <w:p w:rsidR="00003E12" w:rsidRPr="00003E12" w:rsidRDefault="00003E12" w:rsidP="00003E12">
            <w:r w:rsidRPr="00003E12">
              <w:t>Mike Morrow                                                                              Sara Lawson</w:t>
            </w:r>
          </w:p>
          <w:p w:rsidR="00003E12" w:rsidRPr="00003E12" w:rsidRDefault="00003E12" w:rsidP="00003E12"/>
        </w:tc>
      </w:tr>
      <w:tr w:rsidR="00003E12" w:rsidRPr="00003E12" w:rsidTr="003657E2">
        <w:trPr>
          <w:trHeight w:val="840"/>
        </w:trPr>
        <w:tc>
          <w:tcPr>
            <w:tcW w:w="1969" w:type="dxa"/>
          </w:tcPr>
          <w:p w:rsidR="00003E12" w:rsidRPr="00003E12" w:rsidRDefault="00003E12" w:rsidP="00003E12">
            <w:r w:rsidRPr="00003E12">
              <w:t>Karen Reynolds</w:t>
            </w:r>
          </w:p>
        </w:tc>
        <w:tc>
          <w:tcPr>
            <w:tcW w:w="3321" w:type="dxa"/>
          </w:tcPr>
          <w:p w:rsidR="00003E12" w:rsidRPr="00003E12" w:rsidRDefault="00003E12" w:rsidP="00003E12">
            <w:r w:rsidRPr="00003E12">
              <w:t>University of Birmingham</w:t>
            </w:r>
          </w:p>
        </w:tc>
        <w:tc>
          <w:tcPr>
            <w:tcW w:w="3525" w:type="dxa"/>
          </w:tcPr>
          <w:p w:rsidR="00003E12" w:rsidRPr="00003E12" w:rsidRDefault="00003E12" w:rsidP="00003E12">
            <w:r w:rsidRPr="00003E12">
              <w:t>Interactive Studies Unit (ISU)</w:t>
            </w:r>
          </w:p>
        </w:tc>
        <w:tc>
          <w:tcPr>
            <w:tcW w:w="5133" w:type="dxa"/>
          </w:tcPr>
          <w:p w:rsidR="00003E12" w:rsidRPr="00003E12" w:rsidRDefault="00003E12" w:rsidP="00003E12">
            <w:r w:rsidRPr="00003E12">
              <w:t xml:space="preserve">Karen Reynolds                                                                     Professor John Skelton                                                                 Dr Connie </w:t>
            </w:r>
            <w:proofErr w:type="spellStart"/>
            <w:r w:rsidRPr="00003E12">
              <w:t>Wiskin</w:t>
            </w:r>
            <w:proofErr w:type="spellEnd"/>
          </w:p>
          <w:p w:rsidR="00003E12" w:rsidRPr="00003E12" w:rsidRDefault="00003E12" w:rsidP="00003E12">
            <w:r w:rsidRPr="00003E12">
              <w:t xml:space="preserve"> </w:t>
            </w:r>
          </w:p>
        </w:tc>
      </w:tr>
      <w:tr w:rsidR="00003E12" w:rsidRPr="00003E12" w:rsidTr="003657E2">
        <w:trPr>
          <w:trHeight w:val="560"/>
        </w:trPr>
        <w:tc>
          <w:tcPr>
            <w:tcW w:w="1969" w:type="dxa"/>
          </w:tcPr>
          <w:p w:rsidR="00003E12" w:rsidRPr="00003E12" w:rsidRDefault="00003E12" w:rsidP="00003E12">
            <w:r w:rsidRPr="00003E12">
              <w:t>Vicky Garrod</w:t>
            </w:r>
          </w:p>
        </w:tc>
        <w:tc>
          <w:tcPr>
            <w:tcW w:w="3321" w:type="dxa"/>
          </w:tcPr>
          <w:p w:rsidR="00003E12" w:rsidRPr="00003E12" w:rsidRDefault="00003E12" w:rsidP="00003E12">
            <w:r w:rsidRPr="00003E12">
              <w:t>Northampton General Hospital NHS Trust</w:t>
            </w:r>
          </w:p>
        </w:tc>
        <w:tc>
          <w:tcPr>
            <w:tcW w:w="3525" w:type="dxa"/>
          </w:tcPr>
          <w:p w:rsidR="00003E12" w:rsidRPr="00003E12" w:rsidRDefault="00003E12" w:rsidP="00003E12">
            <w:r w:rsidRPr="00003E12">
              <w:t>Northampton Sim Faculty</w:t>
            </w:r>
          </w:p>
        </w:tc>
        <w:tc>
          <w:tcPr>
            <w:tcW w:w="5133" w:type="dxa"/>
          </w:tcPr>
          <w:p w:rsidR="00003E12" w:rsidRPr="00003E12" w:rsidRDefault="00003E12" w:rsidP="00003E12">
            <w:r w:rsidRPr="00003E12">
              <w:t>Vicky Garrod                                                                            Dr Hames Core Faculty and lead for faculty training</w:t>
            </w:r>
          </w:p>
        </w:tc>
      </w:tr>
      <w:tr w:rsidR="00003E12" w:rsidRPr="00003E12" w:rsidTr="003657E2">
        <w:trPr>
          <w:trHeight w:val="1100"/>
        </w:trPr>
        <w:tc>
          <w:tcPr>
            <w:tcW w:w="1969" w:type="dxa"/>
          </w:tcPr>
          <w:p w:rsidR="00003E12" w:rsidRPr="00003E12" w:rsidRDefault="00003E12" w:rsidP="00003E12">
            <w:r w:rsidRPr="00003E12">
              <w:t>Natalie Dodge</w:t>
            </w:r>
          </w:p>
        </w:tc>
        <w:tc>
          <w:tcPr>
            <w:tcW w:w="3321" w:type="dxa"/>
          </w:tcPr>
          <w:p w:rsidR="00003E12" w:rsidRPr="00003E12" w:rsidRDefault="00003E12" w:rsidP="00003E12">
            <w:r w:rsidRPr="00003E12">
              <w:t>Staffordshire University</w:t>
            </w:r>
          </w:p>
        </w:tc>
        <w:tc>
          <w:tcPr>
            <w:tcW w:w="3525" w:type="dxa"/>
          </w:tcPr>
          <w:p w:rsidR="00003E12" w:rsidRPr="00003E12" w:rsidRDefault="00003E12" w:rsidP="00003E12">
            <w:r w:rsidRPr="00003E12">
              <w:t xml:space="preserve">Clinical skills/simulation labs </w:t>
            </w:r>
          </w:p>
        </w:tc>
        <w:tc>
          <w:tcPr>
            <w:tcW w:w="5133" w:type="dxa"/>
          </w:tcPr>
          <w:p w:rsidR="00003E12" w:rsidRPr="00003E12" w:rsidRDefault="00003E12" w:rsidP="00003E12">
            <w:r w:rsidRPr="00003E12">
              <w:t>Natalie Dodge</w:t>
            </w:r>
            <w:r w:rsidRPr="00003E12">
              <w:br/>
              <w:t xml:space="preserve">Karen </w:t>
            </w:r>
            <w:proofErr w:type="spellStart"/>
            <w:r w:rsidRPr="00003E12">
              <w:t>Sirdefield</w:t>
            </w:r>
            <w:proofErr w:type="spellEnd"/>
            <w:r w:rsidRPr="00003E12">
              <w:br/>
              <w:t>Clare Martin-Jones</w:t>
            </w:r>
            <w:r w:rsidRPr="00003E12">
              <w:br/>
              <w:t>Tracy Turner</w:t>
            </w:r>
            <w:r w:rsidRPr="00003E12">
              <w:br/>
              <w:t>Stephanie Jones</w:t>
            </w:r>
          </w:p>
          <w:p w:rsidR="00003E12" w:rsidRPr="00003E12" w:rsidRDefault="00003E12" w:rsidP="00003E12"/>
        </w:tc>
      </w:tr>
      <w:tr w:rsidR="00003E12" w:rsidRPr="00003E12" w:rsidTr="003657E2">
        <w:trPr>
          <w:trHeight w:val="2080"/>
        </w:trPr>
        <w:tc>
          <w:tcPr>
            <w:tcW w:w="1969" w:type="dxa"/>
          </w:tcPr>
          <w:p w:rsidR="00003E12" w:rsidRPr="00003E12" w:rsidRDefault="00003E12" w:rsidP="00003E12">
            <w:r w:rsidRPr="00003E12">
              <w:lastRenderedPageBreak/>
              <w:t>Caroline Cocking</w:t>
            </w:r>
          </w:p>
        </w:tc>
        <w:tc>
          <w:tcPr>
            <w:tcW w:w="3321" w:type="dxa"/>
          </w:tcPr>
          <w:p w:rsidR="00003E12" w:rsidRPr="00003E12" w:rsidRDefault="00003E12" w:rsidP="00003E12">
            <w:r w:rsidRPr="00003E12">
              <w:t>Derby Teaching Hospitals NHS Foundation Trust</w:t>
            </w:r>
          </w:p>
        </w:tc>
        <w:tc>
          <w:tcPr>
            <w:tcW w:w="3525" w:type="dxa"/>
          </w:tcPr>
          <w:p w:rsidR="00003E12" w:rsidRPr="00003E12" w:rsidRDefault="00003E12" w:rsidP="00003E12">
            <w:r w:rsidRPr="00003E12">
              <w:t>Resuscitation and Clinical Skills Department</w:t>
            </w:r>
          </w:p>
        </w:tc>
        <w:tc>
          <w:tcPr>
            <w:tcW w:w="5133" w:type="dxa"/>
          </w:tcPr>
          <w:p w:rsidR="00003E12" w:rsidRPr="00003E12" w:rsidRDefault="00003E12" w:rsidP="00003E12">
            <w:r w:rsidRPr="00003E12">
              <w:t>Caroline Cocking</w:t>
            </w:r>
            <w:r w:rsidRPr="00003E12">
              <w:br/>
              <w:t>Jenny Baker</w:t>
            </w:r>
            <w:r w:rsidRPr="00003E12">
              <w:br/>
              <w:t>Peter Cull, Emergency Department Consultant and Simulation and Human Factors Lead</w:t>
            </w:r>
            <w:r w:rsidRPr="00003E12">
              <w:br/>
              <w:t>Stephanie Gillam, Senior Educator Resuscitation and Clinical Skills</w:t>
            </w:r>
            <w:r w:rsidRPr="00003E12">
              <w:br/>
              <w:t>David Jones, Resuscitation and Clinical Skills Manager</w:t>
            </w:r>
          </w:p>
        </w:tc>
      </w:tr>
      <w:tr w:rsidR="00003E12" w:rsidRPr="00003E12" w:rsidTr="003657E2">
        <w:trPr>
          <w:trHeight w:val="560"/>
        </w:trPr>
        <w:tc>
          <w:tcPr>
            <w:tcW w:w="1969" w:type="dxa"/>
          </w:tcPr>
          <w:p w:rsidR="00003E12" w:rsidRPr="00003E12" w:rsidRDefault="00003E12" w:rsidP="00003E12">
            <w:r w:rsidRPr="00003E12">
              <w:t>Mike Smith</w:t>
            </w:r>
          </w:p>
        </w:tc>
        <w:tc>
          <w:tcPr>
            <w:tcW w:w="3321" w:type="dxa"/>
          </w:tcPr>
          <w:p w:rsidR="00003E12" w:rsidRPr="00003E12" w:rsidRDefault="00003E12" w:rsidP="00003E12">
            <w:r w:rsidRPr="00003E12">
              <w:t>University Hospital of South Manchester</w:t>
            </w:r>
          </w:p>
        </w:tc>
        <w:tc>
          <w:tcPr>
            <w:tcW w:w="3525" w:type="dxa"/>
          </w:tcPr>
          <w:p w:rsidR="00003E12" w:rsidRPr="00003E12" w:rsidRDefault="00003E12" w:rsidP="00003E12">
            <w:r w:rsidRPr="00003E12">
              <w:t>Simulation &amp;Human Factors Centre</w:t>
            </w:r>
          </w:p>
        </w:tc>
        <w:tc>
          <w:tcPr>
            <w:tcW w:w="5133" w:type="dxa"/>
          </w:tcPr>
          <w:p w:rsidR="00003E12" w:rsidRPr="00003E12" w:rsidRDefault="00003E12" w:rsidP="00003E12">
            <w:r w:rsidRPr="00003E12">
              <w:t>Mike Smith Simulation Manager                                              Dr Strang Associate Dean Simulation</w:t>
            </w:r>
          </w:p>
          <w:p w:rsidR="00003E12" w:rsidRPr="00003E12" w:rsidRDefault="00003E12" w:rsidP="00003E12"/>
        </w:tc>
      </w:tr>
      <w:tr w:rsidR="00003E12" w:rsidRPr="00003E12" w:rsidTr="003657E2">
        <w:trPr>
          <w:trHeight w:val="2840"/>
        </w:trPr>
        <w:tc>
          <w:tcPr>
            <w:tcW w:w="1969" w:type="dxa"/>
          </w:tcPr>
          <w:p w:rsidR="00003E12" w:rsidRPr="00003E12" w:rsidRDefault="00003E12" w:rsidP="00003E12">
            <w:r w:rsidRPr="00003E12">
              <w:t>Rebecca Johnson</w:t>
            </w:r>
          </w:p>
        </w:tc>
        <w:tc>
          <w:tcPr>
            <w:tcW w:w="3321" w:type="dxa"/>
          </w:tcPr>
          <w:p w:rsidR="00003E12" w:rsidRPr="00003E12" w:rsidRDefault="00003E12" w:rsidP="00003E12">
            <w:r w:rsidRPr="00003E12">
              <w:t>North Tees and Hartlepool NHS Foundation Trust</w:t>
            </w:r>
          </w:p>
        </w:tc>
        <w:tc>
          <w:tcPr>
            <w:tcW w:w="3525" w:type="dxa"/>
          </w:tcPr>
          <w:p w:rsidR="00003E12" w:rsidRPr="00003E12" w:rsidRDefault="00003E12" w:rsidP="00003E12">
            <w:r w:rsidRPr="00003E12">
              <w:t>University Hospital of North Tees</w:t>
            </w:r>
          </w:p>
        </w:tc>
        <w:tc>
          <w:tcPr>
            <w:tcW w:w="5133" w:type="dxa"/>
          </w:tcPr>
          <w:p w:rsidR="00003E12" w:rsidRPr="00003E12" w:rsidRDefault="00003E12" w:rsidP="00003E12">
            <w:r w:rsidRPr="00003E12">
              <w:t xml:space="preserve">Rebecca Johnson (Resuscitation / Simulation Officer)   </w:t>
            </w:r>
          </w:p>
          <w:p w:rsidR="00003E12" w:rsidRPr="00003E12" w:rsidRDefault="00003E12" w:rsidP="00003E12">
            <w:r w:rsidRPr="00003E12">
              <w:t xml:space="preserve">Neil </w:t>
            </w:r>
            <w:proofErr w:type="spellStart"/>
            <w:r w:rsidRPr="00003E12">
              <w:t>Bayliss</w:t>
            </w:r>
            <w:proofErr w:type="spellEnd"/>
            <w:r w:rsidRPr="00003E12">
              <w:t xml:space="preserve"> (</w:t>
            </w:r>
            <w:proofErr w:type="gramStart"/>
            <w:r w:rsidRPr="00003E12">
              <w:t xml:space="preserve">Orthopaedics)   </w:t>
            </w:r>
            <w:proofErr w:type="gramEnd"/>
            <w:r w:rsidRPr="00003E12">
              <w:t xml:space="preserve">                                                         Kate Williamson (EM)                                                       Dionne Richardson (Education, Learning &amp; Development)  </w:t>
            </w:r>
          </w:p>
          <w:p w:rsidR="00003E12" w:rsidRPr="00003E12" w:rsidRDefault="00003E12" w:rsidP="00003E12">
            <w:r w:rsidRPr="00003E12">
              <w:t>Sophie Wilcox (Medicine)                                                      Laurence Whittaker (Geriatric Medicine)                                      Syd Pinkney (Resuscitation Services)                                       Keith Robinson (EM)                                                                     Jonathan Ogden (EM)                                                          Sarah Hodgson (Education, Learning &amp; Development)</w:t>
            </w:r>
          </w:p>
        </w:tc>
      </w:tr>
      <w:tr w:rsidR="00003E12" w:rsidRPr="00003E12" w:rsidTr="003657E2">
        <w:trPr>
          <w:trHeight w:val="840"/>
        </w:trPr>
        <w:tc>
          <w:tcPr>
            <w:tcW w:w="1969" w:type="dxa"/>
          </w:tcPr>
          <w:p w:rsidR="00003E12" w:rsidRPr="00003E12" w:rsidRDefault="00003E12" w:rsidP="00003E12">
            <w:r w:rsidRPr="00003E12">
              <w:t>Dr Marian Traynor</w:t>
            </w:r>
          </w:p>
        </w:tc>
        <w:tc>
          <w:tcPr>
            <w:tcW w:w="3321" w:type="dxa"/>
          </w:tcPr>
          <w:p w:rsidR="00003E12" w:rsidRPr="00003E12" w:rsidRDefault="00003E12" w:rsidP="00003E12">
            <w:r w:rsidRPr="00003E12">
              <w:t>School of Nursing and Midwifery</w:t>
            </w:r>
          </w:p>
        </w:tc>
        <w:tc>
          <w:tcPr>
            <w:tcW w:w="3525" w:type="dxa"/>
          </w:tcPr>
          <w:p w:rsidR="00003E12" w:rsidRPr="00003E12" w:rsidRDefault="00003E12" w:rsidP="00003E12">
            <w:r w:rsidRPr="00003E12">
              <w:t>Queens University Belfast</w:t>
            </w:r>
          </w:p>
        </w:tc>
        <w:tc>
          <w:tcPr>
            <w:tcW w:w="5133" w:type="dxa"/>
          </w:tcPr>
          <w:p w:rsidR="00003E12" w:rsidRPr="00003E12" w:rsidRDefault="00003E12" w:rsidP="00003E12">
            <w:r w:rsidRPr="00003E12">
              <w:t>Dr Karen McCutcheon: Academic Lead for Practice</w:t>
            </w:r>
            <w:r w:rsidRPr="00003E12">
              <w:br/>
              <w:t xml:space="preserve">Ms Billiejoan Rice: Simulation coordinator </w:t>
            </w:r>
            <w:r w:rsidRPr="00003E12">
              <w:br/>
              <w:t xml:space="preserve">Dr Marian Traynor Director of Education </w:t>
            </w:r>
          </w:p>
        </w:tc>
      </w:tr>
      <w:tr w:rsidR="00003E12" w:rsidRPr="00003E12" w:rsidTr="003657E2">
        <w:trPr>
          <w:trHeight w:val="1420"/>
        </w:trPr>
        <w:tc>
          <w:tcPr>
            <w:tcW w:w="1969" w:type="dxa"/>
          </w:tcPr>
          <w:p w:rsidR="00003E12" w:rsidRPr="00003E12" w:rsidRDefault="00003E12" w:rsidP="00003E12">
            <w:r w:rsidRPr="00003E12">
              <w:t>Mark Fores</w:t>
            </w:r>
          </w:p>
        </w:tc>
        <w:tc>
          <w:tcPr>
            <w:tcW w:w="3321" w:type="dxa"/>
          </w:tcPr>
          <w:p w:rsidR="00003E12" w:rsidRPr="00003E12" w:rsidRDefault="00003E12" w:rsidP="00003E12">
            <w:r w:rsidRPr="00003E12">
              <w:t>Trent Simulation and Clinical Skills Centre</w:t>
            </w:r>
          </w:p>
        </w:tc>
        <w:tc>
          <w:tcPr>
            <w:tcW w:w="3525" w:type="dxa"/>
          </w:tcPr>
          <w:p w:rsidR="00003E12" w:rsidRPr="00003E12" w:rsidRDefault="00003E12" w:rsidP="00003E12">
            <w:r w:rsidRPr="00003E12">
              <w:t>Nottingham University Hospitals NHS Trust</w:t>
            </w:r>
          </w:p>
        </w:tc>
        <w:tc>
          <w:tcPr>
            <w:tcW w:w="5133" w:type="dxa"/>
          </w:tcPr>
          <w:p w:rsidR="00003E12" w:rsidRPr="00003E12" w:rsidRDefault="00003E12" w:rsidP="00003E12">
            <w:r w:rsidRPr="00003E12">
              <w:t xml:space="preserve">Mark Fores - Professional Practice Educator                        </w:t>
            </w:r>
          </w:p>
          <w:p w:rsidR="00003E12" w:rsidRPr="00003E12" w:rsidRDefault="00003E12" w:rsidP="00003E12">
            <w:r w:rsidRPr="00003E12">
              <w:t>Professor Bryn Baxendale - Director                                          Giulia Miles - Centre Manager                                                  Nick Woodier - Senior Fellow                                                     Mark Kane - Senior Technician and the TSCSC Team</w:t>
            </w:r>
          </w:p>
          <w:p w:rsidR="00003E12" w:rsidRPr="00003E12" w:rsidRDefault="00003E12" w:rsidP="00003E12"/>
        </w:tc>
      </w:tr>
      <w:tr w:rsidR="00003E12" w:rsidRPr="00003E12" w:rsidTr="003657E2">
        <w:trPr>
          <w:trHeight w:val="840"/>
        </w:trPr>
        <w:tc>
          <w:tcPr>
            <w:tcW w:w="1969" w:type="dxa"/>
          </w:tcPr>
          <w:p w:rsidR="00003E12" w:rsidRPr="00003E12" w:rsidRDefault="00003E12" w:rsidP="00003E12">
            <w:r w:rsidRPr="00003E12">
              <w:t>Suzanne Gough</w:t>
            </w:r>
          </w:p>
        </w:tc>
        <w:tc>
          <w:tcPr>
            <w:tcW w:w="3321" w:type="dxa"/>
          </w:tcPr>
          <w:p w:rsidR="00003E12" w:rsidRPr="00003E12" w:rsidRDefault="00003E12" w:rsidP="00003E12">
            <w:r w:rsidRPr="00003E12">
              <w:t>Manchester Metropolitan University</w:t>
            </w:r>
          </w:p>
        </w:tc>
        <w:tc>
          <w:tcPr>
            <w:tcW w:w="3525" w:type="dxa"/>
          </w:tcPr>
          <w:p w:rsidR="00003E12" w:rsidRPr="00003E12" w:rsidRDefault="00003E12" w:rsidP="00003E12">
            <w:r w:rsidRPr="00003E12">
              <w:t xml:space="preserve">Faculty of Health, Psychology and Social Care (HPSC) </w:t>
            </w:r>
          </w:p>
        </w:tc>
        <w:tc>
          <w:tcPr>
            <w:tcW w:w="5133" w:type="dxa"/>
          </w:tcPr>
          <w:p w:rsidR="00003E12" w:rsidRPr="00003E12" w:rsidRDefault="00003E12" w:rsidP="00003E12">
            <w:r w:rsidRPr="00003E12">
              <w:t>Mrs Suzanne Gough                                                                     Mrs Leah Greene</w:t>
            </w:r>
            <w:r w:rsidRPr="00003E12">
              <w:br/>
              <w:t>Mr Phillip Chandler</w:t>
            </w:r>
          </w:p>
          <w:p w:rsidR="00003E12" w:rsidRPr="00003E12" w:rsidRDefault="00003E12" w:rsidP="00003E12"/>
        </w:tc>
      </w:tr>
      <w:tr w:rsidR="00003E12" w:rsidRPr="00003E12" w:rsidTr="003657E2">
        <w:trPr>
          <w:trHeight w:val="1140"/>
        </w:trPr>
        <w:tc>
          <w:tcPr>
            <w:tcW w:w="1969" w:type="dxa"/>
          </w:tcPr>
          <w:p w:rsidR="00003E12" w:rsidRPr="00003E12" w:rsidRDefault="00003E12" w:rsidP="00003E12">
            <w:proofErr w:type="spellStart"/>
            <w:r w:rsidRPr="00003E12">
              <w:t>Dr.</w:t>
            </w:r>
            <w:proofErr w:type="spellEnd"/>
            <w:r w:rsidRPr="00003E12">
              <w:t xml:space="preserve"> Crina Burlacu</w:t>
            </w:r>
          </w:p>
        </w:tc>
        <w:tc>
          <w:tcPr>
            <w:tcW w:w="3321" w:type="dxa"/>
          </w:tcPr>
          <w:p w:rsidR="00003E12" w:rsidRPr="00003E12" w:rsidRDefault="00003E12" w:rsidP="00003E12">
            <w:r w:rsidRPr="00003E12">
              <w:t>College of Anaesthetists in Ireland</w:t>
            </w:r>
          </w:p>
        </w:tc>
        <w:tc>
          <w:tcPr>
            <w:tcW w:w="3525" w:type="dxa"/>
          </w:tcPr>
          <w:p w:rsidR="00003E12" w:rsidRPr="00003E12" w:rsidRDefault="00003E12" w:rsidP="00003E12">
            <w:r w:rsidRPr="00003E12">
              <w:t xml:space="preserve">College of Anaesthetists Simulation Training Centre </w:t>
            </w:r>
          </w:p>
        </w:tc>
        <w:tc>
          <w:tcPr>
            <w:tcW w:w="5133" w:type="dxa"/>
          </w:tcPr>
          <w:p w:rsidR="00003E12" w:rsidRPr="00003E12" w:rsidRDefault="00003E12" w:rsidP="00003E12">
            <w:r w:rsidRPr="00003E12">
              <w:t>Ms. Louise Kelly – CAST Centre Manager</w:t>
            </w:r>
            <w:r w:rsidRPr="00003E12">
              <w:br/>
              <w:t>Dr Josephine Boland – CAI Director of Medical Education</w:t>
            </w:r>
            <w:r w:rsidRPr="00003E12">
              <w:br/>
              <w:t>Dr Catherine Armstrong - CAI Director of Training</w:t>
            </w:r>
            <w:r w:rsidRPr="00003E12">
              <w:br/>
              <w:t>Dr Eilis Condon – CAI Deputy Director of Training</w:t>
            </w:r>
          </w:p>
        </w:tc>
      </w:tr>
      <w:tr w:rsidR="00003E12" w:rsidRPr="00003E12" w:rsidTr="003657E2">
        <w:trPr>
          <w:trHeight w:val="840"/>
        </w:trPr>
        <w:tc>
          <w:tcPr>
            <w:tcW w:w="1969" w:type="dxa"/>
          </w:tcPr>
          <w:p w:rsidR="00003E12" w:rsidRPr="00003E12" w:rsidRDefault="00003E12" w:rsidP="00003E12">
            <w:r w:rsidRPr="00003E12">
              <w:t>Michael Moneypenny</w:t>
            </w:r>
          </w:p>
        </w:tc>
        <w:tc>
          <w:tcPr>
            <w:tcW w:w="3321" w:type="dxa"/>
          </w:tcPr>
          <w:p w:rsidR="00003E12" w:rsidRPr="00003E12" w:rsidRDefault="00003E12" w:rsidP="00003E12">
            <w:r w:rsidRPr="00003E12">
              <w:t>NHS Forth Valley</w:t>
            </w:r>
          </w:p>
        </w:tc>
        <w:tc>
          <w:tcPr>
            <w:tcW w:w="3525" w:type="dxa"/>
          </w:tcPr>
          <w:p w:rsidR="00003E12" w:rsidRPr="00003E12" w:rsidRDefault="00003E12" w:rsidP="00003E12">
            <w:r w:rsidRPr="00003E12">
              <w:t>Scottish Centre for Simulation &amp; Clinical Human Factors</w:t>
            </w:r>
          </w:p>
        </w:tc>
        <w:tc>
          <w:tcPr>
            <w:tcW w:w="5133" w:type="dxa"/>
          </w:tcPr>
          <w:p w:rsidR="00003E12" w:rsidRPr="00003E12" w:rsidRDefault="00003E12" w:rsidP="00003E12">
            <w:r w:rsidRPr="00003E12">
              <w:t>Michael Moneypenny - Centre Director                                    Scott Rudnicki-Bayne - Simulation Technician</w:t>
            </w:r>
          </w:p>
          <w:p w:rsidR="00003E12" w:rsidRPr="00003E12" w:rsidRDefault="00003E12" w:rsidP="00003E12">
            <w:r w:rsidRPr="00003E12">
              <w:lastRenderedPageBreak/>
              <w:t>David Williams - Simulation Technician</w:t>
            </w:r>
          </w:p>
          <w:p w:rsidR="00003E12" w:rsidRPr="00003E12" w:rsidRDefault="00003E12" w:rsidP="00003E12"/>
        </w:tc>
      </w:tr>
      <w:tr w:rsidR="00003E12" w:rsidRPr="00003E12" w:rsidTr="003657E2">
        <w:trPr>
          <w:trHeight w:val="3980"/>
        </w:trPr>
        <w:tc>
          <w:tcPr>
            <w:tcW w:w="1969" w:type="dxa"/>
          </w:tcPr>
          <w:p w:rsidR="00003E12" w:rsidRPr="00003E12" w:rsidRDefault="00003E12" w:rsidP="00003E12">
            <w:r w:rsidRPr="00003E12">
              <w:lastRenderedPageBreak/>
              <w:t>Claire Calladine</w:t>
            </w:r>
          </w:p>
        </w:tc>
        <w:tc>
          <w:tcPr>
            <w:tcW w:w="3321" w:type="dxa"/>
          </w:tcPr>
          <w:p w:rsidR="00003E12" w:rsidRPr="00003E12" w:rsidRDefault="00003E12" w:rsidP="00003E12">
            <w:r w:rsidRPr="00003E12">
              <w:t>Gateshead NHS Foundation Trust (QE Gateshead)</w:t>
            </w:r>
          </w:p>
        </w:tc>
        <w:tc>
          <w:tcPr>
            <w:tcW w:w="3525" w:type="dxa"/>
          </w:tcPr>
          <w:p w:rsidR="00003E12" w:rsidRPr="00003E12" w:rsidRDefault="00003E12" w:rsidP="00003E12">
            <w:r w:rsidRPr="00003E12">
              <w:t>Clinical Skills Centre, Queen Elizabeth Hospital</w:t>
            </w:r>
          </w:p>
        </w:tc>
        <w:tc>
          <w:tcPr>
            <w:tcW w:w="5133" w:type="dxa"/>
          </w:tcPr>
          <w:p w:rsidR="00003E12" w:rsidRPr="00003E12" w:rsidRDefault="00003E12" w:rsidP="00003E12">
            <w:r w:rsidRPr="00003E12">
              <w:t>Claire Calladine – Faculty/technical</w:t>
            </w:r>
            <w:r w:rsidRPr="00003E12">
              <w:br/>
              <w:t>David Walker – Technical/administrative</w:t>
            </w:r>
            <w:r w:rsidRPr="00003E12">
              <w:br/>
              <w:t>Peter Christie – Faculty</w:t>
            </w:r>
            <w:r w:rsidRPr="00003E12">
              <w:br/>
              <w:t>Ami Jackson – Faculty</w:t>
            </w:r>
            <w:r w:rsidRPr="00003E12">
              <w:br/>
              <w:t>Pauline Simpson – Faculty</w:t>
            </w:r>
            <w:r w:rsidRPr="00003E12">
              <w:br/>
              <w:t xml:space="preserve">Yvonne </w:t>
            </w:r>
            <w:proofErr w:type="spellStart"/>
            <w:r w:rsidRPr="00003E12">
              <w:t>Tamburro</w:t>
            </w:r>
            <w:proofErr w:type="spellEnd"/>
            <w:r w:rsidRPr="00003E12">
              <w:t xml:space="preserve"> – Faculty</w:t>
            </w:r>
            <w:r w:rsidRPr="00003E12">
              <w:br/>
              <w:t>Jason Crawford – Faculty/ tech</w:t>
            </w:r>
            <w:r w:rsidRPr="00003E12">
              <w:br/>
              <w:t>Andrew King – Faculty</w:t>
            </w:r>
            <w:r w:rsidRPr="00003E12">
              <w:br/>
              <w:t>Heidi Stelling - Faculty</w:t>
            </w:r>
            <w:r w:rsidRPr="00003E12">
              <w:br/>
              <w:t>Fraser Brown - Faculty</w:t>
            </w:r>
            <w:r w:rsidRPr="00003E12">
              <w:br/>
              <w:t xml:space="preserve">Keelan </w:t>
            </w:r>
            <w:proofErr w:type="spellStart"/>
            <w:r w:rsidRPr="00003E12">
              <w:t>McLaughin</w:t>
            </w:r>
            <w:proofErr w:type="spellEnd"/>
            <w:r w:rsidRPr="00003E12">
              <w:t xml:space="preserve"> - Faculty</w:t>
            </w:r>
            <w:r w:rsidRPr="00003E12">
              <w:br/>
              <w:t xml:space="preserve">Kate </w:t>
            </w:r>
            <w:proofErr w:type="spellStart"/>
            <w:r w:rsidRPr="00003E12">
              <w:t>Howgego</w:t>
            </w:r>
            <w:proofErr w:type="spellEnd"/>
            <w:r w:rsidRPr="00003E12">
              <w:t xml:space="preserve"> - Faculty</w:t>
            </w:r>
            <w:r w:rsidRPr="00003E12">
              <w:br/>
              <w:t>Jonny Hacky - Faculty</w:t>
            </w:r>
            <w:r w:rsidRPr="00003E12">
              <w:br/>
              <w:t xml:space="preserve">Eric </w:t>
            </w:r>
            <w:proofErr w:type="spellStart"/>
            <w:r w:rsidRPr="00003E12">
              <w:t>Spink</w:t>
            </w:r>
            <w:proofErr w:type="spellEnd"/>
            <w:r w:rsidRPr="00003E12">
              <w:t xml:space="preserve"> - Faculty</w:t>
            </w:r>
          </w:p>
        </w:tc>
      </w:tr>
      <w:tr w:rsidR="00003E12" w:rsidRPr="00003E12" w:rsidTr="003657E2">
        <w:trPr>
          <w:trHeight w:val="1140"/>
        </w:trPr>
        <w:tc>
          <w:tcPr>
            <w:tcW w:w="1969" w:type="dxa"/>
          </w:tcPr>
          <w:p w:rsidR="00003E12" w:rsidRPr="00003E12" w:rsidRDefault="00003E12" w:rsidP="00003E12">
            <w:r w:rsidRPr="00003E12">
              <w:t>Donna Major</w:t>
            </w:r>
          </w:p>
        </w:tc>
        <w:tc>
          <w:tcPr>
            <w:tcW w:w="3321" w:type="dxa"/>
          </w:tcPr>
          <w:p w:rsidR="00003E12" w:rsidRPr="00003E12" w:rsidRDefault="00003E12" w:rsidP="00003E12">
            <w:r w:rsidRPr="00003E12">
              <w:t>Hull and East Yorkshire Hospitals NHS Trust</w:t>
            </w:r>
          </w:p>
        </w:tc>
        <w:tc>
          <w:tcPr>
            <w:tcW w:w="3525" w:type="dxa"/>
          </w:tcPr>
          <w:p w:rsidR="00003E12" w:rsidRPr="00003E12" w:rsidRDefault="00003E12" w:rsidP="00003E12">
            <w:r w:rsidRPr="00003E12">
              <w:t>Hull Institute of Learning and Simulation</w:t>
            </w:r>
          </w:p>
        </w:tc>
        <w:tc>
          <w:tcPr>
            <w:tcW w:w="5133" w:type="dxa"/>
          </w:tcPr>
          <w:p w:rsidR="00003E12" w:rsidRPr="00003E12" w:rsidRDefault="00003E12" w:rsidP="00003E12">
            <w:r w:rsidRPr="00003E12">
              <w:t>Donna Major – Clinical Skills Manager</w:t>
            </w:r>
            <w:r w:rsidRPr="00003E12">
              <w:br/>
              <w:t>Charlotte Precious – Medical Education Manager</w:t>
            </w:r>
            <w:r w:rsidRPr="00003E12">
              <w:br/>
              <w:t>Dr Dave Wright – Deputy Director of Simulation</w:t>
            </w:r>
            <w:r w:rsidRPr="00003E12">
              <w:br/>
              <w:t>Chris Gay - Senior Technician</w:t>
            </w:r>
          </w:p>
          <w:p w:rsidR="00003E12" w:rsidRPr="00003E12" w:rsidRDefault="00003E12" w:rsidP="00003E12">
            <w:bookmarkStart w:id="3" w:name="_gjdgxs" w:colFirst="0" w:colLast="0"/>
            <w:bookmarkEnd w:id="3"/>
          </w:p>
        </w:tc>
      </w:tr>
    </w:tbl>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40" w:after="0" w:line="240" w:lineRule="auto"/>
        <w:rPr>
          <w:rFonts w:eastAsiaTheme="minorEastAsia"/>
          <w:b/>
          <w:color w:val="2F5496"/>
          <w:sz w:val="26"/>
          <w:szCs w:val="26"/>
          <w:lang w:eastAsia="en-GB"/>
        </w:rPr>
      </w:pPr>
    </w:p>
    <w:p w:rsidR="00003E12" w:rsidRPr="00003E12" w:rsidRDefault="00003E12" w:rsidP="00003E12">
      <w:pPr>
        <w:spacing w:before="100" w:after="200" w:line="276" w:lineRule="auto"/>
        <w:jc w:val="center"/>
        <w:rPr>
          <w:rFonts w:eastAsiaTheme="minorEastAsia"/>
          <w:b/>
          <w:sz w:val="20"/>
          <w:szCs w:val="20"/>
          <w:lang w:eastAsia="en-GB"/>
        </w:rPr>
      </w:pPr>
    </w:p>
    <w:p w:rsidR="00003E12" w:rsidRDefault="00003E12" w:rsidP="00003E12">
      <w:pPr>
        <w:spacing w:before="100" w:after="200" w:line="276" w:lineRule="auto"/>
        <w:jc w:val="center"/>
        <w:rPr>
          <w:rFonts w:eastAsiaTheme="minorEastAsia"/>
          <w:b/>
          <w:sz w:val="20"/>
          <w:szCs w:val="20"/>
          <w:lang w:eastAsia="en-GB"/>
        </w:rPr>
      </w:pPr>
    </w:p>
    <w:p w:rsidR="00003E12" w:rsidRDefault="00003E12" w:rsidP="00003E12">
      <w:pPr>
        <w:spacing w:before="100" w:after="200" w:line="276" w:lineRule="auto"/>
        <w:jc w:val="center"/>
        <w:rPr>
          <w:rFonts w:eastAsiaTheme="minorEastAsia"/>
          <w:b/>
          <w:sz w:val="20"/>
          <w:szCs w:val="20"/>
          <w:lang w:eastAsia="en-GB"/>
        </w:rPr>
      </w:pPr>
    </w:p>
    <w:p w:rsidR="00003E12" w:rsidRDefault="00003E12" w:rsidP="00003E12">
      <w:pPr>
        <w:spacing w:before="100" w:after="200" w:line="276" w:lineRule="auto"/>
        <w:jc w:val="center"/>
        <w:rPr>
          <w:rFonts w:eastAsiaTheme="minorEastAsia"/>
          <w:b/>
          <w:sz w:val="20"/>
          <w:szCs w:val="20"/>
          <w:lang w:eastAsia="en-GB"/>
        </w:rPr>
      </w:pPr>
    </w:p>
    <w:p w:rsidR="00003E12" w:rsidRDefault="00003E12" w:rsidP="00003E12">
      <w:pPr>
        <w:spacing w:before="100" w:after="200" w:line="276" w:lineRule="auto"/>
        <w:jc w:val="center"/>
        <w:rPr>
          <w:rFonts w:eastAsiaTheme="minorEastAsia"/>
          <w:b/>
          <w:sz w:val="20"/>
          <w:szCs w:val="20"/>
          <w:lang w:eastAsia="en-GB"/>
        </w:rPr>
      </w:pPr>
    </w:p>
    <w:p w:rsidR="00003E12" w:rsidRPr="00003E12" w:rsidRDefault="00003E12" w:rsidP="00003E12">
      <w:pPr>
        <w:spacing w:before="100" w:after="200" w:line="276" w:lineRule="auto"/>
        <w:jc w:val="center"/>
        <w:rPr>
          <w:rFonts w:eastAsiaTheme="minorEastAsia"/>
          <w:b/>
          <w:sz w:val="20"/>
          <w:szCs w:val="20"/>
          <w:lang w:eastAsia="en-GB"/>
        </w:rPr>
      </w:pPr>
    </w:p>
    <w:p w:rsidR="00003E12" w:rsidRPr="00003E12" w:rsidRDefault="00003E12" w:rsidP="00003E12">
      <w:pPr>
        <w:spacing w:before="100" w:after="200" w:line="276" w:lineRule="auto"/>
        <w:jc w:val="center"/>
        <w:rPr>
          <w:rFonts w:eastAsiaTheme="minorEastAsia"/>
          <w:b/>
          <w:sz w:val="20"/>
          <w:szCs w:val="20"/>
          <w:lang w:eastAsia="en-GB"/>
        </w:rPr>
      </w:pPr>
      <w:r w:rsidRPr="00003E12">
        <w:rPr>
          <w:rFonts w:eastAsiaTheme="minorEastAsia"/>
          <w:b/>
          <w:sz w:val="20"/>
          <w:szCs w:val="20"/>
          <w:lang w:eastAsia="en-GB"/>
        </w:rPr>
        <w:lastRenderedPageBreak/>
        <w:t>EVALUATION DOCUMENTATION RESPONDENTS:</w:t>
      </w:r>
    </w:p>
    <w:p w:rsidR="00003E12" w:rsidRPr="00003E12" w:rsidRDefault="00003E12" w:rsidP="00003E12">
      <w:pPr>
        <w:spacing w:before="100" w:after="200" w:line="276" w:lineRule="auto"/>
        <w:jc w:val="center"/>
        <w:rPr>
          <w:rFonts w:eastAsiaTheme="minorEastAsia"/>
          <w:sz w:val="20"/>
          <w:szCs w:val="20"/>
          <w:lang w:eastAsia="en-GB"/>
        </w:rPr>
      </w:pPr>
      <w:r w:rsidRPr="00003E12">
        <w:rPr>
          <w:rFonts w:eastAsiaTheme="minorEastAsia"/>
          <w:b/>
          <w:sz w:val="20"/>
          <w:szCs w:val="20"/>
          <w:lang w:eastAsia="en-GB"/>
        </w:rPr>
        <w:t>SOUTHERN TERRITORIES, INCLUDING WALES</w:t>
      </w:r>
    </w:p>
    <w:p w:rsidR="00003E12" w:rsidRPr="00003E12" w:rsidRDefault="00003E12" w:rsidP="00003E12">
      <w:pPr>
        <w:spacing w:before="100" w:after="200" w:line="276" w:lineRule="auto"/>
        <w:rPr>
          <w:rFonts w:eastAsiaTheme="minorEastAsia"/>
          <w:sz w:val="20"/>
          <w:szCs w:val="20"/>
          <w:lang w:eastAsia="en-GB"/>
        </w:rPr>
      </w:pPr>
    </w:p>
    <w:tbl>
      <w:tblPr>
        <w:tblStyle w:val="GridTable1Light-Accent61"/>
        <w:tblpPr w:leftFromText="180" w:rightFromText="180" w:vertAnchor="text" w:tblpXSpec="center" w:tblpY="1"/>
        <w:tblOverlap w:val="never"/>
        <w:tblW w:w="10080" w:type="dxa"/>
        <w:jc w:val="center"/>
        <w:tblLayout w:type="fixed"/>
        <w:tblLook w:val="0000" w:firstRow="0" w:lastRow="0" w:firstColumn="0" w:lastColumn="0" w:noHBand="0" w:noVBand="0"/>
      </w:tblPr>
      <w:tblGrid>
        <w:gridCol w:w="1874"/>
        <w:gridCol w:w="1935"/>
        <w:gridCol w:w="2433"/>
        <w:gridCol w:w="3838"/>
      </w:tblGrid>
      <w:tr w:rsidR="00003E12" w:rsidRPr="00003E12" w:rsidTr="003657E2">
        <w:trPr>
          <w:cantSplit/>
          <w:trHeight w:val="560"/>
          <w:jc w:val="center"/>
        </w:trPr>
        <w:tc>
          <w:tcPr>
            <w:tcW w:w="1874" w:type="dxa"/>
          </w:tcPr>
          <w:p w:rsidR="00003E12" w:rsidRPr="00003E12" w:rsidRDefault="00003E12" w:rsidP="00003E12">
            <w:r w:rsidRPr="00003E12">
              <w:rPr>
                <w:b/>
              </w:rPr>
              <w:t>Responsible person</w:t>
            </w:r>
          </w:p>
        </w:tc>
        <w:tc>
          <w:tcPr>
            <w:tcW w:w="1935" w:type="dxa"/>
          </w:tcPr>
          <w:p w:rsidR="00003E12" w:rsidRPr="00003E12" w:rsidRDefault="00003E12" w:rsidP="00003E12">
            <w:r w:rsidRPr="00003E12">
              <w:rPr>
                <w:b/>
              </w:rPr>
              <w:t>Organisation</w:t>
            </w:r>
          </w:p>
        </w:tc>
        <w:tc>
          <w:tcPr>
            <w:tcW w:w="2433" w:type="dxa"/>
          </w:tcPr>
          <w:p w:rsidR="00003E12" w:rsidRPr="00003E12" w:rsidRDefault="00003E12" w:rsidP="00003E12">
            <w:r w:rsidRPr="00003E12">
              <w:rPr>
                <w:b/>
              </w:rPr>
              <w:t>Facility/Place</w:t>
            </w:r>
          </w:p>
        </w:tc>
        <w:tc>
          <w:tcPr>
            <w:tcW w:w="3838" w:type="dxa"/>
          </w:tcPr>
          <w:p w:rsidR="00003E12" w:rsidRPr="00003E12" w:rsidRDefault="00003E12" w:rsidP="00003E12">
            <w:r w:rsidRPr="00003E12">
              <w:rPr>
                <w:b/>
              </w:rPr>
              <w:t>Key Personnel</w:t>
            </w:r>
          </w:p>
        </w:tc>
      </w:tr>
      <w:tr w:rsidR="00003E12" w:rsidRPr="00003E12" w:rsidTr="003657E2">
        <w:trPr>
          <w:cantSplit/>
          <w:trHeight w:val="560"/>
          <w:jc w:val="center"/>
        </w:trPr>
        <w:tc>
          <w:tcPr>
            <w:tcW w:w="1874" w:type="dxa"/>
          </w:tcPr>
          <w:p w:rsidR="00003E12" w:rsidRPr="00003E12" w:rsidRDefault="00003E12" w:rsidP="00003E12">
            <w:r w:rsidRPr="00003E12">
              <w:t>Mick Harper</w:t>
            </w:r>
          </w:p>
        </w:tc>
        <w:tc>
          <w:tcPr>
            <w:tcW w:w="1935" w:type="dxa"/>
          </w:tcPr>
          <w:p w:rsidR="00003E12" w:rsidRPr="00003E12" w:rsidRDefault="00003E12" w:rsidP="00003E12">
            <w:r w:rsidRPr="00003E12">
              <w:t xml:space="preserve">University of Portsmouth, The School of Health Sciences and Social Work </w:t>
            </w:r>
          </w:p>
        </w:tc>
        <w:tc>
          <w:tcPr>
            <w:tcW w:w="2433" w:type="dxa"/>
          </w:tcPr>
          <w:p w:rsidR="00003E12" w:rsidRPr="00003E12" w:rsidRDefault="00003E12" w:rsidP="00003E12">
            <w:r w:rsidRPr="00003E12">
              <w:t xml:space="preserve">The Centre for Simulation in Health and Care (CSH&amp;C) </w:t>
            </w:r>
          </w:p>
        </w:tc>
        <w:tc>
          <w:tcPr>
            <w:tcW w:w="3838" w:type="dxa"/>
          </w:tcPr>
          <w:p w:rsidR="00003E12" w:rsidRPr="00003E12" w:rsidRDefault="00003E12" w:rsidP="00003E12">
            <w:r w:rsidRPr="00003E12">
              <w:t>Dr Mick Harper (Lead for Technology-enhanced Learning)</w:t>
            </w:r>
          </w:p>
          <w:p w:rsidR="00003E12" w:rsidRPr="00003E12" w:rsidRDefault="00003E12" w:rsidP="00003E12">
            <w:r w:rsidRPr="00003E12">
              <w:t xml:space="preserve">Miss Lucy Bailey (Technical Manager), </w:t>
            </w:r>
          </w:p>
          <w:p w:rsidR="00003E12" w:rsidRPr="00003E12" w:rsidRDefault="00003E12" w:rsidP="00003E12">
            <w:r w:rsidRPr="00003E12">
              <w:t xml:space="preserve">Mr Jack Roster (Technical Manager), </w:t>
            </w:r>
          </w:p>
          <w:p w:rsidR="00003E12" w:rsidRPr="00003E12" w:rsidRDefault="00003E12" w:rsidP="00003E12">
            <w:r w:rsidRPr="00003E12">
              <w:t xml:space="preserve">Mr Sam Tarrant (Technician), </w:t>
            </w:r>
          </w:p>
          <w:p w:rsidR="00003E12" w:rsidRPr="00003E12" w:rsidRDefault="00003E12" w:rsidP="00003E12">
            <w:r w:rsidRPr="00003E12">
              <w:t xml:space="preserve">Dr Chris Markham (Head of School), </w:t>
            </w:r>
          </w:p>
          <w:p w:rsidR="00003E12" w:rsidRPr="00003E12" w:rsidRDefault="00003E12" w:rsidP="00003E12">
            <w:r w:rsidRPr="00003E12">
              <w:t>Dr Penny Joyce (Associate Head Education), Mrs Kirsten Farrell-Savage (External Promotion and Liaison Lead)</w:t>
            </w:r>
          </w:p>
        </w:tc>
      </w:tr>
      <w:tr w:rsidR="00003E12" w:rsidRPr="00003E12" w:rsidTr="003657E2">
        <w:trPr>
          <w:trHeight w:val="420"/>
          <w:jc w:val="center"/>
        </w:trPr>
        <w:tc>
          <w:tcPr>
            <w:tcW w:w="1874" w:type="dxa"/>
          </w:tcPr>
          <w:p w:rsidR="00003E12" w:rsidRPr="00003E12" w:rsidRDefault="00003E12" w:rsidP="00003E12">
            <w:r w:rsidRPr="00003E12">
              <w:t>Nick Gosling</w:t>
            </w:r>
          </w:p>
        </w:tc>
        <w:tc>
          <w:tcPr>
            <w:tcW w:w="1935" w:type="dxa"/>
          </w:tcPr>
          <w:p w:rsidR="00003E12" w:rsidRPr="00003E12" w:rsidRDefault="00003E12" w:rsidP="00003E12">
            <w:r w:rsidRPr="00003E12">
              <w:t>St George's University NHS Foundation Trust</w:t>
            </w:r>
          </w:p>
        </w:tc>
        <w:tc>
          <w:tcPr>
            <w:tcW w:w="2433" w:type="dxa"/>
          </w:tcPr>
          <w:p w:rsidR="00003E12" w:rsidRPr="00003E12" w:rsidRDefault="00003E12" w:rsidP="00003E12">
            <w:r w:rsidRPr="00003E12">
              <w:t>Simulation Unit, Education and Development Dept.</w:t>
            </w:r>
          </w:p>
        </w:tc>
        <w:tc>
          <w:tcPr>
            <w:tcW w:w="3838" w:type="dxa"/>
          </w:tcPr>
          <w:p w:rsidR="00003E12" w:rsidRPr="00003E12" w:rsidRDefault="00003E12" w:rsidP="00003E12">
            <w:r w:rsidRPr="00003E12">
              <w:t xml:space="preserve">Mr Nick Gosling, </w:t>
            </w:r>
          </w:p>
          <w:p w:rsidR="00003E12" w:rsidRPr="00003E12" w:rsidRDefault="00003E12" w:rsidP="00003E12">
            <w:r w:rsidRPr="00003E12">
              <w:t xml:space="preserve">Huon </w:t>
            </w:r>
            <w:proofErr w:type="spellStart"/>
            <w:r w:rsidRPr="00003E12">
              <w:t>Snelgrove</w:t>
            </w:r>
            <w:proofErr w:type="spellEnd"/>
            <w:r w:rsidRPr="00003E12">
              <w:t>,</w:t>
            </w:r>
          </w:p>
          <w:p w:rsidR="00003E12" w:rsidRPr="00003E12" w:rsidRDefault="00003E12" w:rsidP="00003E12">
            <w:r w:rsidRPr="00003E12">
              <w:t xml:space="preserve">Greg McAnulty, </w:t>
            </w:r>
          </w:p>
          <w:p w:rsidR="00003E12" w:rsidRPr="00003E12" w:rsidRDefault="00003E12" w:rsidP="00003E12">
            <w:r w:rsidRPr="00003E12">
              <w:t xml:space="preserve">Chris Broom, </w:t>
            </w:r>
          </w:p>
          <w:p w:rsidR="00003E12" w:rsidRPr="00003E12" w:rsidRDefault="00003E12" w:rsidP="00003E12">
            <w:pPr>
              <w:tabs>
                <w:tab w:val="left" w:pos="705"/>
                <w:tab w:val="right" w:pos="4530"/>
              </w:tabs>
            </w:pPr>
            <w:r w:rsidRPr="00003E12">
              <w:t>Andrew Sykes</w:t>
            </w:r>
          </w:p>
        </w:tc>
      </w:tr>
      <w:tr w:rsidR="00003E12" w:rsidRPr="00003E12" w:rsidTr="003657E2">
        <w:trPr>
          <w:trHeight w:val="787"/>
          <w:jc w:val="center"/>
        </w:trPr>
        <w:tc>
          <w:tcPr>
            <w:tcW w:w="1874" w:type="dxa"/>
          </w:tcPr>
          <w:p w:rsidR="00003E12" w:rsidRPr="00003E12" w:rsidRDefault="00003E12" w:rsidP="00003E12">
            <w:r w:rsidRPr="00003E12">
              <w:t>Gary Francis</w:t>
            </w:r>
          </w:p>
        </w:tc>
        <w:tc>
          <w:tcPr>
            <w:tcW w:w="1935" w:type="dxa"/>
          </w:tcPr>
          <w:p w:rsidR="00003E12" w:rsidRPr="00003E12" w:rsidRDefault="00003E12" w:rsidP="00003E12">
            <w:r w:rsidRPr="00003E12">
              <w:t>London South Bank University</w:t>
            </w:r>
          </w:p>
        </w:tc>
        <w:tc>
          <w:tcPr>
            <w:tcW w:w="2433" w:type="dxa"/>
          </w:tcPr>
          <w:p w:rsidR="00003E12" w:rsidRPr="00003E12" w:rsidRDefault="00003E12" w:rsidP="00003E12">
            <w:r w:rsidRPr="00003E12">
              <w:t>School of Health and Social Care</w:t>
            </w:r>
          </w:p>
        </w:tc>
        <w:tc>
          <w:tcPr>
            <w:tcW w:w="3838" w:type="dxa"/>
          </w:tcPr>
          <w:p w:rsidR="00003E12" w:rsidRPr="00003E12" w:rsidRDefault="00003E12" w:rsidP="00003E12">
            <w:r w:rsidRPr="00003E12">
              <w:t>Gary Francis, School Lead for Practice Skills Learning &amp; Simulation</w:t>
            </w:r>
          </w:p>
          <w:p w:rsidR="00003E12" w:rsidRPr="00003E12" w:rsidRDefault="00003E12" w:rsidP="00003E12"/>
        </w:tc>
      </w:tr>
      <w:tr w:rsidR="00003E12" w:rsidRPr="00003E12" w:rsidTr="003657E2">
        <w:trPr>
          <w:trHeight w:val="560"/>
          <w:jc w:val="center"/>
        </w:trPr>
        <w:tc>
          <w:tcPr>
            <w:tcW w:w="1874" w:type="dxa"/>
          </w:tcPr>
          <w:p w:rsidR="00003E12" w:rsidRPr="00003E12" w:rsidRDefault="00003E12" w:rsidP="00003E12">
            <w:r w:rsidRPr="00003E12">
              <w:t>Kate O'Loughlin</w:t>
            </w:r>
          </w:p>
        </w:tc>
        <w:tc>
          <w:tcPr>
            <w:tcW w:w="1935" w:type="dxa"/>
          </w:tcPr>
          <w:p w:rsidR="00003E12" w:rsidRPr="00003E12" w:rsidRDefault="00003E12" w:rsidP="00003E12">
            <w:r w:rsidRPr="00003E12">
              <w:t>UCL Partners, Royal Free Hospital</w:t>
            </w:r>
          </w:p>
        </w:tc>
        <w:tc>
          <w:tcPr>
            <w:tcW w:w="2433" w:type="dxa"/>
          </w:tcPr>
          <w:p w:rsidR="00003E12" w:rsidRPr="00003E12" w:rsidRDefault="00003E12" w:rsidP="00003E12">
            <w:r w:rsidRPr="00003E12">
              <w:t>Paediatric Department</w:t>
            </w:r>
          </w:p>
        </w:tc>
        <w:tc>
          <w:tcPr>
            <w:tcW w:w="3838" w:type="dxa"/>
          </w:tcPr>
          <w:p w:rsidR="00003E12" w:rsidRPr="00003E12" w:rsidRDefault="00003E12" w:rsidP="00003E12">
            <w:r w:rsidRPr="00003E12">
              <w:t>Kate O'Loughlin, Paediatric Simulation Fellow</w:t>
            </w:r>
          </w:p>
        </w:tc>
      </w:tr>
      <w:tr w:rsidR="00003E12" w:rsidRPr="00003E12" w:rsidTr="003657E2">
        <w:trPr>
          <w:trHeight w:val="720"/>
          <w:jc w:val="center"/>
        </w:trPr>
        <w:tc>
          <w:tcPr>
            <w:tcW w:w="1874" w:type="dxa"/>
          </w:tcPr>
          <w:p w:rsidR="00003E12" w:rsidRPr="00003E12" w:rsidRDefault="00003E12" w:rsidP="00003E12">
            <w:proofErr w:type="spellStart"/>
            <w:r w:rsidRPr="00003E12">
              <w:t>Uzma</w:t>
            </w:r>
            <w:proofErr w:type="spellEnd"/>
            <w:r w:rsidRPr="00003E12">
              <w:t xml:space="preserve"> </w:t>
            </w:r>
            <w:proofErr w:type="spellStart"/>
            <w:r w:rsidRPr="00003E12">
              <w:t>Faruqi</w:t>
            </w:r>
            <w:proofErr w:type="spellEnd"/>
          </w:p>
        </w:tc>
        <w:tc>
          <w:tcPr>
            <w:tcW w:w="1935" w:type="dxa"/>
          </w:tcPr>
          <w:p w:rsidR="00003E12" w:rsidRPr="00003E12" w:rsidRDefault="00003E12" w:rsidP="00003E12">
            <w:r w:rsidRPr="00003E12">
              <w:t>East Surrey Hospital</w:t>
            </w:r>
          </w:p>
        </w:tc>
        <w:tc>
          <w:tcPr>
            <w:tcW w:w="2433" w:type="dxa"/>
          </w:tcPr>
          <w:p w:rsidR="00003E12" w:rsidRPr="00003E12" w:rsidRDefault="00003E12" w:rsidP="00003E12">
            <w:r w:rsidRPr="00003E12">
              <w:t>Simulation Suite</w:t>
            </w:r>
          </w:p>
        </w:tc>
        <w:tc>
          <w:tcPr>
            <w:tcW w:w="3838" w:type="dxa"/>
          </w:tcPr>
          <w:p w:rsidR="00003E12" w:rsidRPr="00003E12" w:rsidRDefault="00003E12" w:rsidP="00003E12">
            <w:proofErr w:type="spellStart"/>
            <w:r w:rsidRPr="00003E12">
              <w:t>Uzma</w:t>
            </w:r>
            <w:proofErr w:type="spellEnd"/>
            <w:r w:rsidRPr="00003E12">
              <w:t xml:space="preserve"> </w:t>
            </w:r>
            <w:proofErr w:type="spellStart"/>
            <w:r w:rsidRPr="00003E12">
              <w:t>Faruqi</w:t>
            </w:r>
            <w:proofErr w:type="spellEnd"/>
            <w:r w:rsidRPr="00003E12">
              <w:t xml:space="preserve">, </w:t>
            </w:r>
          </w:p>
          <w:p w:rsidR="00003E12" w:rsidRPr="00003E12" w:rsidRDefault="00003E12" w:rsidP="00003E12">
            <w:r w:rsidRPr="00003E12">
              <w:t>Dr Michael Wilde</w:t>
            </w:r>
          </w:p>
        </w:tc>
      </w:tr>
      <w:tr w:rsidR="00003E12" w:rsidRPr="00003E12" w:rsidTr="003657E2">
        <w:trPr>
          <w:trHeight w:val="980"/>
          <w:jc w:val="center"/>
        </w:trPr>
        <w:tc>
          <w:tcPr>
            <w:tcW w:w="1874" w:type="dxa"/>
          </w:tcPr>
          <w:p w:rsidR="00003E12" w:rsidRPr="00003E12" w:rsidRDefault="00003E12" w:rsidP="00003E12">
            <w:r w:rsidRPr="00003E12">
              <w:t>Rosie Warren</w:t>
            </w:r>
          </w:p>
        </w:tc>
        <w:tc>
          <w:tcPr>
            <w:tcW w:w="1935" w:type="dxa"/>
          </w:tcPr>
          <w:p w:rsidR="00003E12" w:rsidRPr="00003E12" w:rsidRDefault="00003E12" w:rsidP="00003E12">
            <w:r w:rsidRPr="00003E12">
              <w:t>University of Oxford</w:t>
            </w:r>
          </w:p>
        </w:tc>
        <w:tc>
          <w:tcPr>
            <w:tcW w:w="2433" w:type="dxa"/>
          </w:tcPr>
          <w:p w:rsidR="00003E12" w:rsidRPr="00003E12" w:rsidRDefault="00003E12" w:rsidP="00003E12">
            <w:proofErr w:type="spellStart"/>
            <w:r w:rsidRPr="00003E12">
              <w:t>OxSTaR</w:t>
            </w:r>
            <w:proofErr w:type="spellEnd"/>
          </w:p>
        </w:tc>
        <w:tc>
          <w:tcPr>
            <w:tcW w:w="3838" w:type="dxa"/>
          </w:tcPr>
          <w:p w:rsidR="00003E12" w:rsidRPr="00003E12" w:rsidRDefault="00003E12" w:rsidP="00003E12">
            <w:r w:rsidRPr="00003E12">
              <w:t xml:space="preserve">Rosie Warren, Centre Manager, </w:t>
            </w:r>
          </w:p>
          <w:p w:rsidR="00003E12" w:rsidRPr="00003E12" w:rsidRDefault="00003E12" w:rsidP="00003E12">
            <w:r w:rsidRPr="00003E12">
              <w:t xml:space="preserve">Dr Helen Higham, </w:t>
            </w:r>
          </w:p>
          <w:p w:rsidR="00003E12" w:rsidRPr="00003E12" w:rsidRDefault="00003E12" w:rsidP="00003E12">
            <w:r w:rsidRPr="00003E12">
              <w:t xml:space="preserve">Dr Paul Greig, </w:t>
            </w:r>
          </w:p>
          <w:p w:rsidR="00003E12" w:rsidRPr="00003E12" w:rsidRDefault="00003E12" w:rsidP="00003E12">
            <w:r w:rsidRPr="00003E12">
              <w:t xml:space="preserve">Alan </w:t>
            </w:r>
            <w:proofErr w:type="spellStart"/>
            <w:r w:rsidRPr="00003E12">
              <w:t>Inglis</w:t>
            </w:r>
            <w:proofErr w:type="spellEnd"/>
            <w:r w:rsidRPr="00003E12">
              <w:t xml:space="preserve">, </w:t>
            </w:r>
          </w:p>
          <w:p w:rsidR="00003E12" w:rsidRPr="00003E12" w:rsidRDefault="00003E12" w:rsidP="00003E12">
            <w:r w:rsidRPr="00003E12">
              <w:t>Wendy Washbourn</w:t>
            </w:r>
          </w:p>
        </w:tc>
      </w:tr>
      <w:tr w:rsidR="00003E12" w:rsidRPr="00003E12" w:rsidTr="003657E2">
        <w:trPr>
          <w:trHeight w:val="280"/>
          <w:jc w:val="center"/>
        </w:trPr>
        <w:tc>
          <w:tcPr>
            <w:tcW w:w="1874" w:type="dxa"/>
          </w:tcPr>
          <w:p w:rsidR="00003E12" w:rsidRPr="00003E12" w:rsidRDefault="00003E12" w:rsidP="00003E12">
            <w:r w:rsidRPr="00003E12">
              <w:t xml:space="preserve">Clare </w:t>
            </w:r>
            <w:proofErr w:type="spellStart"/>
            <w:r w:rsidRPr="00003E12">
              <w:t>Cann</w:t>
            </w:r>
            <w:proofErr w:type="spellEnd"/>
          </w:p>
        </w:tc>
        <w:tc>
          <w:tcPr>
            <w:tcW w:w="1935" w:type="dxa"/>
          </w:tcPr>
          <w:p w:rsidR="00003E12" w:rsidRPr="00003E12" w:rsidRDefault="00003E12" w:rsidP="00003E12">
            <w:r w:rsidRPr="00003E12">
              <w:t>Centre for Medical Education, Cardiff University</w:t>
            </w:r>
          </w:p>
        </w:tc>
        <w:tc>
          <w:tcPr>
            <w:tcW w:w="2433" w:type="dxa"/>
          </w:tcPr>
          <w:p w:rsidR="00003E12" w:rsidRPr="00003E12" w:rsidRDefault="00003E12" w:rsidP="00003E12">
            <w:r w:rsidRPr="00003E12">
              <w:t>Simulation Centre, Cochrane Building</w:t>
            </w:r>
          </w:p>
          <w:p w:rsidR="00003E12" w:rsidRPr="00003E12" w:rsidRDefault="00003E12" w:rsidP="00003E12"/>
        </w:tc>
        <w:tc>
          <w:tcPr>
            <w:tcW w:w="3838" w:type="dxa"/>
          </w:tcPr>
          <w:p w:rsidR="00003E12" w:rsidRPr="00003E12" w:rsidRDefault="00003E12" w:rsidP="00003E12">
            <w:r w:rsidRPr="00003E12">
              <w:t xml:space="preserve">Clare </w:t>
            </w:r>
            <w:proofErr w:type="spellStart"/>
            <w:r w:rsidRPr="00003E12">
              <w:t>Cann</w:t>
            </w:r>
            <w:proofErr w:type="spellEnd"/>
            <w:r w:rsidRPr="00003E12">
              <w:t>, Lecturer in Medical Education / Simulation Skills Lead</w:t>
            </w:r>
          </w:p>
        </w:tc>
      </w:tr>
      <w:tr w:rsidR="00003E12" w:rsidRPr="00003E12" w:rsidTr="003657E2">
        <w:trPr>
          <w:trHeight w:val="840"/>
          <w:jc w:val="center"/>
        </w:trPr>
        <w:tc>
          <w:tcPr>
            <w:tcW w:w="1874" w:type="dxa"/>
          </w:tcPr>
          <w:p w:rsidR="00003E12" w:rsidRPr="00003E12" w:rsidRDefault="00003E12" w:rsidP="00003E12">
            <w:r w:rsidRPr="00003E12">
              <w:t>Wesley Scott-Smith</w:t>
            </w:r>
          </w:p>
        </w:tc>
        <w:tc>
          <w:tcPr>
            <w:tcW w:w="1935" w:type="dxa"/>
          </w:tcPr>
          <w:p w:rsidR="00003E12" w:rsidRPr="00003E12" w:rsidRDefault="00003E12" w:rsidP="00003E12">
            <w:r w:rsidRPr="00003E12">
              <w:t>Brighton &amp; Sussex Medical School</w:t>
            </w:r>
          </w:p>
        </w:tc>
        <w:tc>
          <w:tcPr>
            <w:tcW w:w="2433" w:type="dxa"/>
          </w:tcPr>
          <w:p w:rsidR="00003E12" w:rsidRPr="00003E12" w:rsidRDefault="00003E12" w:rsidP="00003E12">
            <w:r w:rsidRPr="00003E12">
              <w:t>Sussex Simulation Hub (Falmer Campus)</w:t>
            </w:r>
          </w:p>
        </w:tc>
        <w:tc>
          <w:tcPr>
            <w:tcW w:w="3838" w:type="dxa"/>
          </w:tcPr>
          <w:p w:rsidR="00003E12" w:rsidRPr="00003E12" w:rsidRDefault="00003E12" w:rsidP="00003E12">
            <w:r w:rsidRPr="00003E12">
              <w:t> Dr W Scott-Smith, Course Lead</w:t>
            </w:r>
          </w:p>
        </w:tc>
      </w:tr>
      <w:tr w:rsidR="00003E12" w:rsidRPr="00003E12" w:rsidTr="003657E2">
        <w:trPr>
          <w:trHeight w:val="280"/>
          <w:jc w:val="center"/>
        </w:trPr>
        <w:tc>
          <w:tcPr>
            <w:tcW w:w="1874" w:type="dxa"/>
          </w:tcPr>
          <w:p w:rsidR="00003E12" w:rsidRPr="00003E12" w:rsidRDefault="00003E12" w:rsidP="00003E12">
            <w:r w:rsidRPr="00003E12">
              <w:t>Darren Best</w:t>
            </w:r>
          </w:p>
        </w:tc>
        <w:tc>
          <w:tcPr>
            <w:tcW w:w="1935" w:type="dxa"/>
          </w:tcPr>
          <w:p w:rsidR="00003E12" w:rsidRPr="00003E12" w:rsidRDefault="00003E12" w:rsidP="00003E12">
            <w:r w:rsidRPr="00003E12">
              <w:t>South Central Ambulance Service NHS Trust</w:t>
            </w:r>
          </w:p>
        </w:tc>
        <w:tc>
          <w:tcPr>
            <w:tcW w:w="2433" w:type="dxa"/>
          </w:tcPr>
          <w:p w:rsidR="00003E12" w:rsidRPr="00003E12" w:rsidRDefault="00003E12" w:rsidP="00003E12">
            <w:proofErr w:type="spellStart"/>
            <w:r w:rsidRPr="00003E12">
              <w:t>Simbulance</w:t>
            </w:r>
            <w:proofErr w:type="spellEnd"/>
          </w:p>
        </w:tc>
        <w:tc>
          <w:tcPr>
            <w:tcW w:w="3838" w:type="dxa"/>
          </w:tcPr>
          <w:p w:rsidR="00003E12" w:rsidRPr="00003E12" w:rsidRDefault="00003E12" w:rsidP="00003E12">
            <w:r w:rsidRPr="00003E12">
              <w:t>Darren Best, Education Manager (Simulation &amp; Human Factors)</w:t>
            </w:r>
          </w:p>
          <w:p w:rsidR="00003E12" w:rsidRPr="00003E12" w:rsidRDefault="00003E12" w:rsidP="00003E12"/>
          <w:p w:rsidR="00003E12" w:rsidRPr="00003E12" w:rsidRDefault="00003E12" w:rsidP="00003E12"/>
        </w:tc>
      </w:tr>
    </w:tbl>
    <w:p w:rsidR="00003E12" w:rsidRPr="00003E12" w:rsidRDefault="00003E12" w:rsidP="00003E12">
      <w:pPr>
        <w:spacing w:before="100" w:after="200" w:line="276" w:lineRule="auto"/>
        <w:rPr>
          <w:rFonts w:eastAsiaTheme="minorEastAsia"/>
          <w:sz w:val="20"/>
          <w:szCs w:val="20"/>
          <w:lang w:eastAsia="en-GB"/>
        </w:rPr>
      </w:pPr>
    </w:p>
    <w:tbl>
      <w:tblPr>
        <w:tblStyle w:val="GridTable1Light-Accent61"/>
        <w:tblpPr w:leftFromText="180" w:rightFromText="180" w:vertAnchor="text" w:tblpXSpec="center" w:tblpY="1"/>
        <w:tblOverlap w:val="never"/>
        <w:tblW w:w="10080" w:type="dxa"/>
        <w:jc w:val="center"/>
        <w:tblLayout w:type="fixed"/>
        <w:tblLook w:val="0000" w:firstRow="0" w:lastRow="0" w:firstColumn="0" w:lastColumn="0" w:noHBand="0" w:noVBand="0"/>
      </w:tblPr>
      <w:tblGrid>
        <w:gridCol w:w="1874"/>
        <w:gridCol w:w="1935"/>
        <w:gridCol w:w="2433"/>
        <w:gridCol w:w="3838"/>
      </w:tblGrid>
      <w:tr w:rsidR="00003E12" w:rsidRPr="00003E12" w:rsidTr="003657E2">
        <w:trPr>
          <w:trHeight w:val="840"/>
          <w:jc w:val="center"/>
        </w:trPr>
        <w:tc>
          <w:tcPr>
            <w:tcW w:w="1874" w:type="dxa"/>
          </w:tcPr>
          <w:p w:rsidR="00003E12" w:rsidRPr="00003E12" w:rsidRDefault="00003E12" w:rsidP="00003E12">
            <w:r w:rsidRPr="00003E12">
              <w:t>Alex Saunders</w:t>
            </w:r>
          </w:p>
        </w:tc>
        <w:tc>
          <w:tcPr>
            <w:tcW w:w="1935" w:type="dxa"/>
          </w:tcPr>
          <w:p w:rsidR="00003E12" w:rsidRPr="00003E12" w:rsidRDefault="00003E12" w:rsidP="00003E12">
            <w:r w:rsidRPr="00003E12">
              <w:t>Frimley Health NHS Foundation Trust</w:t>
            </w:r>
          </w:p>
        </w:tc>
        <w:tc>
          <w:tcPr>
            <w:tcW w:w="2433" w:type="dxa"/>
          </w:tcPr>
          <w:p w:rsidR="00003E12" w:rsidRPr="00003E12" w:rsidRDefault="00003E12" w:rsidP="00003E12">
            <w:r w:rsidRPr="00003E12">
              <w:t>QuEST Simulation Service</w:t>
            </w:r>
          </w:p>
        </w:tc>
        <w:tc>
          <w:tcPr>
            <w:tcW w:w="3838" w:type="dxa"/>
          </w:tcPr>
          <w:p w:rsidR="00003E12" w:rsidRPr="00003E12" w:rsidRDefault="00003E12" w:rsidP="00003E12">
            <w:r w:rsidRPr="00003E12">
              <w:t xml:space="preserve">Alex Saunders - Lead Simulation Practitioner  </w:t>
            </w:r>
          </w:p>
          <w:p w:rsidR="00003E12" w:rsidRPr="00003E12" w:rsidRDefault="00003E12" w:rsidP="00003E12">
            <w:r w:rsidRPr="00003E12">
              <w:t xml:space="preserve">Sarah Kwok, Lead Simulation Consultant (Wexham Park), </w:t>
            </w:r>
          </w:p>
          <w:p w:rsidR="00003E12" w:rsidRPr="00003E12" w:rsidRDefault="00003E12" w:rsidP="00003E12">
            <w:proofErr w:type="spellStart"/>
            <w:r w:rsidRPr="00003E12">
              <w:t>Udesh</w:t>
            </w:r>
            <w:proofErr w:type="spellEnd"/>
            <w:r w:rsidRPr="00003E12">
              <w:t xml:space="preserve"> Naidoo, Lead Simulation Consultant (Frimley Park), </w:t>
            </w:r>
          </w:p>
          <w:p w:rsidR="00003E12" w:rsidRPr="00003E12" w:rsidRDefault="00003E12" w:rsidP="00003E12">
            <w:r w:rsidRPr="00003E12">
              <w:t xml:space="preserve">Paul Wilder, Simulation Technologist (Frimley Park), </w:t>
            </w:r>
          </w:p>
          <w:p w:rsidR="00003E12" w:rsidRPr="00003E12" w:rsidRDefault="00003E12" w:rsidP="00003E12">
            <w:r w:rsidRPr="00003E12">
              <w:t>Rob Cheeseman, Simulation Practitioner (Cross Site)</w:t>
            </w:r>
          </w:p>
        </w:tc>
      </w:tr>
      <w:tr w:rsidR="00003E12" w:rsidRPr="00003E12" w:rsidTr="003657E2">
        <w:trPr>
          <w:trHeight w:val="840"/>
          <w:jc w:val="center"/>
        </w:trPr>
        <w:tc>
          <w:tcPr>
            <w:tcW w:w="1874" w:type="dxa"/>
          </w:tcPr>
          <w:p w:rsidR="00003E12" w:rsidRPr="00003E12" w:rsidRDefault="00003E12" w:rsidP="00003E12">
            <w:r w:rsidRPr="00003E12">
              <w:t>Sarah Wilding</w:t>
            </w:r>
          </w:p>
        </w:tc>
        <w:tc>
          <w:tcPr>
            <w:tcW w:w="1935" w:type="dxa"/>
          </w:tcPr>
          <w:p w:rsidR="00003E12" w:rsidRPr="00003E12" w:rsidRDefault="00003E12" w:rsidP="00003E12">
            <w:r w:rsidRPr="00003E12">
              <w:t xml:space="preserve">University Hospital Southampton </w:t>
            </w:r>
          </w:p>
        </w:tc>
        <w:tc>
          <w:tcPr>
            <w:tcW w:w="2433" w:type="dxa"/>
          </w:tcPr>
          <w:p w:rsidR="00003E12" w:rsidRPr="00003E12" w:rsidRDefault="00003E12" w:rsidP="00003E12">
            <w:r w:rsidRPr="00003E12">
              <w:t>Skills for Practice</w:t>
            </w:r>
          </w:p>
        </w:tc>
        <w:tc>
          <w:tcPr>
            <w:tcW w:w="3838" w:type="dxa"/>
          </w:tcPr>
          <w:p w:rsidR="00003E12" w:rsidRPr="00003E12" w:rsidRDefault="00003E12" w:rsidP="00003E12">
            <w:r w:rsidRPr="00003E12">
              <w:t xml:space="preserve">Sarah Wilding, </w:t>
            </w:r>
          </w:p>
          <w:p w:rsidR="00003E12" w:rsidRPr="00003E12" w:rsidRDefault="00003E12" w:rsidP="00003E12">
            <w:r w:rsidRPr="00003E12">
              <w:t xml:space="preserve">Liz </w:t>
            </w:r>
            <w:proofErr w:type="spellStart"/>
            <w:r w:rsidRPr="00003E12">
              <w:t>Shewry</w:t>
            </w:r>
            <w:proofErr w:type="spellEnd"/>
            <w:r w:rsidRPr="00003E12">
              <w:t xml:space="preserve">, </w:t>
            </w:r>
          </w:p>
          <w:p w:rsidR="00003E12" w:rsidRPr="00003E12" w:rsidRDefault="00003E12" w:rsidP="00003E12">
            <w:r w:rsidRPr="00003E12">
              <w:t xml:space="preserve">Simon Holliday, </w:t>
            </w:r>
          </w:p>
          <w:p w:rsidR="00003E12" w:rsidRPr="00003E12" w:rsidRDefault="00003E12" w:rsidP="00003E12">
            <w:r w:rsidRPr="00003E12">
              <w:t xml:space="preserve">John </w:t>
            </w:r>
            <w:proofErr w:type="spellStart"/>
            <w:r w:rsidRPr="00003E12">
              <w:t>Vear</w:t>
            </w:r>
            <w:proofErr w:type="spellEnd"/>
          </w:p>
        </w:tc>
      </w:tr>
      <w:tr w:rsidR="00003E12" w:rsidRPr="00003E12" w:rsidTr="003657E2">
        <w:trPr>
          <w:trHeight w:val="560"/>
          <w:jc w:val="center"/>
        </w:trPr>
        <w:tc>
          <w:tcPr>
            <w:tcW w:w="1874" w:type="dxa"/>
          </w:tcPr>
          <w:p w:rsidR="00003E12" w:rsidRPr="00003E12" w:rsidRDefault="00003E12" w:rsidP="00003E12">
            <w:r w:rsidRPr="00003E12">
              <w:t>Clare Hawker</w:t>
            </w:r>
          </w:p>
        </w:tc>
        <w:tc>
          <w:tcPr>
            <w:tcW w:w="1935" w:type="dxa"/>
          </w:tcPr>
          <w:p w:rsidR="00003E12" w:rsidRPr="00003E12" w:rsidRDefault="00003E12" w:rsidP="00003E12">
            <w:r w:rsidRPr="00003E12">
              <w:t>Cardiff University</w:t>
            </w:r>
          </w:p>
        </w:tc>
        <w:tc>
          <w:tcPr>
            <w:tcW w:w="2433" w:type="dxa"/>
          </w:tcPr>
          <w:p w:rsidR="00003E12" w:rsidRPr="00003E12" w:rsidRDefault="00003E12" w:rsidP="00003E12">
            <w:r w:rsidRPr="00003E12">
              <w:t>School of Healthcare Sciences,</w:t>
            </w:r>
          </w:p>
          <w:p w:rsidR="00003E12" w:rsidRPr="00003E12" w:rsidRDefault="00003E12" w:rsidP="00003E12">
            <w:r w:rsidRPr="00003E12">
              <w:t>College of Biomedical and Life Sciences</w:t>
            </w:r>
          </w:p>
          <w:p w:rsidR="00003E12" w:rsidRPr="00003E12" w:rsidRDefault="00003E12" w:rsidP="00003E12"/>
        </w:tc>
        <w:tc>
          <w:tcPr>
            <w:tcW w:w="3838" w:type="dxa"/>
          </w:tcPr>
          <w:p w:rsidR="00003E12" w:rsidRPr="00003E12" w:rsidRDefault="00003E12" w:rsidP="00003E12">
            <w:r w:rsidRPr="00003E12">
              <w:t>Clare Hawker, Lecturer in Adult Nursing &amp; Academic Lead for Simulation in consultation with School of Healthcare Sciences Developing Innovation and Simulation in Teaching (DIST) group with representation from each field of Nursing, Physiotherapy, Occupational therapy, Radiotherapy, Operating Department and Midwifery and the Simulation Technology Manager present</w:t>
            </w:r>
          </w:p>
        </w:tc>
      </w:tr>
      <w:tr w:rsidR="00003E12" w:rsidRPr="00003E12" w:rsidTr="003657E2">
        <w:trPr>
          <w:trHeight w:val="560"/>
          <w:jc w:val="center"/>
        </w:trPr>
        <w:tc>
          <w:tcPr>
            <w:tcW w:w="1874" w:type="dxa"/>
          </w:tcPr>
          <w:p w:rsidR="00003E12" w:rsidRPr="00003E12" w:rsidRDefault="00003E12" w:rsidP="00003E12">
            <w:r w:rsidRPr="00003E12">
              <w:t>Jacqueline England</w:t>
            </w:r>
          </w:p>
        </w:tc>
        <w:tc>
          <w:tcPr>
            <w:tcW w:w="1935" w:type="dxa"/>
          </w:tcPr>
          <w:p w:rsidR="00003E12" w:rsidRPr="00003E12" w:rsidRDefault="00003E12" w:rsidP="00003E12">
            <w:r w:rsidRPr="00003E12">
              <w:t>University of Bedfordshire</w:t>
            </w:r>
          </w:p>
        </w:tc>
        <w:tc>
          <w:tcPr>
            <w:tcW w:w="2433" w:type="dxa"/>
          </w:tcPr>
          <w:p w:rsidR="00003E12" w:rsidRPr="00003E12" w:rsidRDefault="00003E12" w:rsidP="00003E12">
            <w:r w:rsidRPr="00003E12">
              <w:t>Simulation Centre, Skills Lab</w:t>
            </w:r>
          </w:p>
        </w:tc>
        <w:tc>
          <w:tcPr>
            <w:tcW w:w="3838" w:type="dxa"/>
          </w:tcPr>
          <w:p w:rsidR="00003E12" w:rsidRPr="00003E12" w:rsidRDefault="00003E12" w:rsidP="00003E12">
            <w:r w:rsidRPr="00003E12">
              <w:t xml:space="preserve">Jacqueline England, Senior Lecturer, </w:t>
            </w:r>
            <w:proofErr w:type="spellStart"/>
            <w:r w:rsidRPr="00003E12">
              <w:t>Interprofessional</w:t>
            </w:r>
            <w:proofErr w:type="spellEnd"/>
            <w:r w:rsidRPr="00003E12">
              <w:t xml:space="preserve"> Learning and Simulation Lead</w:t>
            </w:r>
          </w:p>
        </w:tc>
      </w:tr>
      <w:tr w:rsidR="00003E12" w:rsidRPr="00003E12" w:rsidTr="003657E2">
        <w:trPr>
          <w:trHeight w:val="1980"/>
          <w:jc w:val="center"/>
        </w:trPr>
        <w:tc>
          <w:tcPr>
            <w:tcW w:w="1874" w:type="dxa"/>
          </w:tcPr>
          <w:p w:rsidR="00003E12" w:rsidRPr="00003E12" w:rsidRDefault="00003E12" w:rsidP="00003E12">
            <w:proofErr w:type="spellStart"/>
            <w:r w:rsidRPr="00003E12">
              <w:t>Zaina</w:t>
            </w:r>
            <w:proofErr w:type="spellEnd"/>
            <w:r w:rsidRPr="00003E12">
              <w:t xml:space="preserve"> </w:t>
            </w:r>
            <w:proofErr w:type="spellStart"/>
            <w:r w:rsidRPr="00003E12">
              <w:t>Jabur</w:t>
            </w:r>
            <w:proofErr w:type="spellEnd"/>
          </w:p>
        </w:tc>
        <w:tc>
          <w:tcPr>
            <w:tcW w:w="1935" w:type="dxa"/>
          </w:tcPr>
          <w:p w:rsidR="00003E12" w:rsidRPr="00003E12" w:rsidRDefault="00003E12" w:rsidP="00003E12">
            <w:r w:rsidRPr="00003E12">
              <w:t>King's College, London</w:t>
            </w:r>
          </w:p>
        </w:tc>
        <w:tc>
          <w:tcPr>
            <w:tcW w:w="2433" w:type="dxa"/>
          </w:tcPr>
          <w:p w:rsidR="00003E12" w:rsidRPr="00003E12" w:rsidRDefault="00003E12" w:rsidP="00003E12">
            <w:r w:rsidRPr="00003E12">
              <w:rPr>
                <w:rFonts w:ascii="Times New Roman" w:eastAsia="Times New Roman" w:hAnsi="Times New Roman" w:cs="Times New Roman"/>
              </w:rPr>
              <w:t>Maudsley Simulation</w:t>
            </w:r>
          </w:p>
        </w:tc>
        <w:tc>
          <w:tcPr>
            <w:tcW w:w="3838" w:type="dxa"/>
          </w:tcPr>
          <w:p w:rsidR="00003E12" w:rsidRPr="00003E12" w:rsidRDefault="00003E12" w:rsidP="00003E12">
            <w:r w:rsidRPr="00003E12">
              <w:t xml:space="preserve">Dr </w:t>
            </w:r>
            <w:proofErr w:type="spellStart"/>
            <w:r w:rsidRPr="00003E12">
              <w:t>Zaina</w:t>
            </w:r>
            <w:proofErr w:type="spellEnd"/>
            <w:r w:rsidRPr="00003E12">
              <w:t xml:space="preserve"> </w:t>
            </w:r>
            <w:proofErr w:type="spellStart"/>
            <w:r w:rsidRPr="00003E12">
              <w:t>Jabur</w:t>
            </w:r>
            <w:proofErr w:type="spellEnd"/>
            <w:r w:rsidRPr="00003E12">
              <w:t xml:space="preserve"> - Lead for Curriculum Development, </w:t>
            </w:r>
          </w:p>
          <w:p w:rsidR="00003E12" w:rsidRPr="00003E12" w:rsidRDefault="00003E12" w:rsidP="00003E12">
            <w:r w:rsidRPr="00003E12">
              <w:t xml:space="preserve">Sean Cross, MD, </w:t>
            </w:r>
          </w:p>
          <w:p w:rsidR="00003E12" w:rsidRPr="00003E12" w:rsidRDefault="00003E12" w:rsidP="00003E12">
            <w:r w:rsidRPr="00003E12">
              <w:t>Sandra Parish, RMN - Senior nurse tutor, Brian Hanna, RMN - Senior nurse tutor, </w:t>
            </w:r>
          </w:p>
          <w:p w:rsidR="00003E12" w:rsidRPr="00003E12" w:rsidRDefault="00003E12" w:rsidP="00003E12">
            <w:r w:rsidRPr="00003E12">
              <w:t xml:space="preserve">Lorena Valdearenas, MD  </w:t>
            </w:r>
          </w:p>
          <w:p w:rsidR="00003E12" w:rsidRPr="00003E12" w:rsidRDefault="00003E12" w:rsidP="00003E12">
            <w:r w:rsidRPr="00003E12">
              <w:t>James Pathan, </w:t>
            </w:r>
          </w:p>
          <w:p w:rsidR="00003E12" w:rsidRPr="00003E12" w:rsidRDefault="00003E12" w:rsidP="00003E12">
            <w:r w:rsidRPr="00003E12">
              <w:t>Kiran Virk, </w:t>
            </w:r>
          </w:p>
          <w:p w:rsidR="00003E12" w:rsidRPr="00003E12" w:rsidRDefault="00003E12" w:rsidP="00003E12">
            <w:r w:rsidRPr="00003E12">
              <w:t>Gareth Evans, </w:t>
            </w:r>
          </w:p>
          <w:p w:rsidR="00003E12" w:rsidRPr="00003E12" w:rsidRDefault="00003E12" w:rsidP="00003E12">
            <w:r w:rsidRPr="00003E12">
              <w:t>Dimeji Odebode, BA</w:t>
            </w:r>
          </w:p>
        </w:tc>
      </w:tr>
      <w:tr w:rsidR="00003E12" w:rsidRPr="00003E12" w:rsidTr="003657E2">
        <w:trPr>
          <w:trHeight w:val="280"/>
          <w:jc w:val="center"/>
        </w:trPr>
        <w:tc>
          <w:tcPr>
            <w:tcW w:w="1874" w:type="dxa"/>
          </w:tcPr>
          <w:p w:rsidR="00003E12" w:rsidRPr="00003E12" w:rsidRDefault="00003E12" w:rsidP="00003E12">
            <w:r w:rsidRPr="00003E12">
              <w:t xml:space="preserve">Andrew </w:t>
            </w:r>
            <w:proofErr w:type="spellStart"/>
            <w:r w:rsidRPr="00003E12">
              <w:t>Douds</w:t>
            </w:r>
            <w:proofErr w:type="spellEnd"/>
          </w:p>
        </w:tc>
        <w:tc>
          <w:tcPr>
            <w:tcW w:w="1935" w:type="dxa"/>
          </w:tcPr>
          <w:p w:rsidR="00003E12" w:rsidRPr="00003E12" w:rsidRDefault="00003E12" w:rsidP="00003E12">
            <w:r w:rsidRPr="00003E12">
              <w:t xml:space="preserve">Health Education East of England </w:t>
            </w:r>
          </w:p>
        </w:tc>
        <w:tc>
          <w:tcPr>
            <w:tcW w:w="2433" w:type="dxa"/>
          </w:tcPr>
          <w:p w:rsidR="00003E12" w:rsidRPr="00003E12" w:rsidRDefault="00003E12" w:rsidP="00003E12">
            <w:r w:rsidRPr="00003E12">
              <w:t>CMT Simulation facility</w:t>
            </w:r>
          </w:p>
          <w:p w:rsidR="00003E12" w:rsidRPr="00003E12" w:rsidRDefault="00003E12" w:rsidP="00003E12"/>
        </w:tc>
        <w:tc>
          <w:tcPr>
            <w:tcW w:w="3838" w:type="dxa"/>
          </w:tcPr>
          <w:p w:rsidR="00003E12" w:rsidRPr="00003E12" w:rsidRDefault="00003E12" w:rsidP="00003E12">
            <w:r w:rsidRPr="00003E12">
              <w:t xml:space="preserve">AC </w:t>
            </w:r>
            <w:proofErr w:type="spellStart"/>
            <w:r w:rsidRPr="00003E12">
              <w:t>Douds</w:t>
            </w:r>
            <w:proofErr w:type="spellEnd"/>
            <w:r w:rsidRPr="00003E12">
              <w:t>, CMT Simulation Lead</w:t>
            </w:r>
          </w:p>
          <w:p w:rsidR="00003E12" w:rsidRPr="00003E12" w:rsidRDefault="00003E12" w:rsidP="00003E12">
            <w:r w:rsidRPr="00003E12">
              <w:t xml:space="preserve">Ian Barton, HEE </w:t>
            </w:r>
            <w:proofErr w:type="spellStart"/>
            <w:r w:rsidRPr="00003E12">
              <w:t>EofE</w:t>
            </w:r>
            <w:proofErr w:type="spellEnd"/>
            <w:r w:rsidRPr="00003E12">
              <w:t xml:space="preserve"> Simulation Lead</w:t>
            </w:r>
          </w:p>
          <w:p w:rsidR="00003E12" w:rsidRPr="00003E12" w:rsidRDefault="00003E12" w:rsidP="00003E12"/>
        </w:tc>
      </w:tr>
      <w:tr w:rsidR="00003E12" w:rsidRPr="00003E12" w:rsidTr="003657E2">
        <w:trPr>
          <w:trHeight w:val="280"/>
          <w:jc w:val="center"/>
        </w:trPr>
        <w:tc>
          <w:tcPr>
            <w:tcW w:w="1874" w:type="dxa"/>
          </w:tcPr>
          <w:p w:rsidR="00003E12" w:rsidRPr="00003E12" w:rsidRDefault="00003E12" w:rsidP="00003E12">
            <w:r w:rsidRPr="00003E12">
              <w:t>Clare French</w:t>
            </w:r>
          </w:p>
        </w:tc>
        <w:tc>
          <w:tcPr>
            <w:tcW w:w="1935" w:type="dxa"/>
          </w:tcPr>
          <w:p w:rsidR="00003E12" w:rsidRPr="00003E12" w:rsidRDefault="00003E12" w:rsidP="00003E12">
            <w:r w:rsidRPr="00003E12">
              <w:t>Oxford Brookes University</w:t>
            </w:r>
          </w:p>
        </w:tc>
        <w:tc>
          <w:tcPr>
            <w:tcW w:w="2433" w:type="dxa"/>
          </w:tcPr>
          <w:p w:rsidR="00003E12" w:rsidRPr="00003E12" w:rsidRDefault="00003E12" w:rsidP="00003E12">
            <w:r w:rsidRPr="00003E12">
              <w:t>Health and Life Sciences</w:t>
            </w:r>
          </w:p>
        </w:tc>
        <w:tc>
          <w:tcPr>
            <w:tcW w:w="3838" w:type="dxa"/>
          </w:tcPr>
          <w:p w:rsidR="00003E12" w:rsidRPr="00003E12" w:rsidRDefault="00003E12" w:rsidP="00003E12">
            <w:r w:rsidRPr="00003E12">
              <w:t xml:space="preserve">Ann </w:t>
            </w:r>
            <w:proofErr w:type="spellStart"/>
            <w:r w:rsidRPr="00003E12">
              <w:t>Ewans</w:t>
            </w:r>
            <w:proofErr w:type="spellEnd"/>
            <w:r w:rsidRPr="00003E12">
              <w:t xml:space="preserve">, </w:t>
            </w:r>
            <w:proofErr w:type="spellStart"/>
            <w:r w:rsidRPr="00003E12">
              <w:t>Rozz</w:t>
            </w:r>
            <w:proofErr w:type="spellEnd"/>
            <w:r w:rsidRPr="00003E12">
              <w:t xml:space="preserve"> MacDonald, Judy Roche, Barry Ricketts</w:t>
            </w:r>
          </w:p>
        </w:tc>
      </w:tr>
      <w:tr w:rsidR="00003E12" w:rsidRPr="00003E12" w:rsidTr="003657E2">
        <w:trPr>
          <w:trHeight w:val="843"/>
          <w:jc w:val="center"/>
        </w:trPr>
        <w:tc>
          <w:tcPr>
            <w:tcW w:w="1874" w:type="dxa"/>
          </w:tcPr>
          <w:p w:rsidR="00003E12" w:rsidRPr="00003E12" w:rsidRDefault="00003E12" w:rsidP="00003E12">
            <w:r w:rsidRPr="00003E12">
              <w:t>Val Dimmock</w:t>
            </w:r>
          </w:p>
        </w:tc>
        <w:tc>
          <w:tcPr>
            <w:tcW w:w="1935" w:type="dxa"/>
          </w:tcPr>
          <w:p w:rsidR="00003E12" w:rsidRPr="00003E12" w:rsidRDefault="00003E12" w:rsidP="00003E12">
            <w:r w:rsidRPr="00003E12">
              <w:t>Homerton University Hospital NHS Foundation Trust</w:t>
            </w:r>
          </w:p>
        </w:tc>
        <w:tc>
          <w:tcPr>
            <w:tcW w:w="2433" w:type="dxa"/>
          </w:tcPr>
          <w:p w:rsidR="00003E12" w:rsidRPr="00003E12" w:rsidRDefault="00003E12" w:rsidP="00003E12">
            <w:r w:rsidRPr="00003E12">
              <w:t>Homerton Simulation and Clinical Skills Centre</w:t>
            </w:r>
          </w:p>
        </w:tc>
        <w:tc>
          <w:tcPr>
            <w:tcW w:w="3838" w:type="dxa"/>
          </w:tcPr>
          <w:p w:rsidR="00003E12" w:rsidRPr="00003E12" w:rsidRDefault="00003E12" w:rsidP="00003E12">
            <w:r w:rsidRPr="00003E12">
              <w:t>Val Dimmock, Simulation and Clinical Skills Lead Specialist</w:t>
            </w:r>
          </w:p>
        </w:tc>
      </w:tr>
      <w:tr w:rsidR="00003E12" w:rsidRPr="00003E12" w:rsidTr="003657E2">
        <w:trPr>
          <w:trHeight w:val="280"/>
          <w:jc w:val="center"/>
        </w:trPr>
        <w:tc>
          <w:tcPr>
            <w:tcW w:w="1874" w:type="dxa"/>
          </w:tcPr>
          <w:p w:rsidR="00003E12" w:rsidRPr="00003E12" w:rsidRDefault="00003E12" w:rsidP="00003E12">
            <w:r w:rsidRPr="00003E12">
              <w:lastRenderedPageBreak/>
              <w:t xml:space="preserve">Elizabeth </w:t>
            </w:r>
            <w:proofErr w:type="spellStart"/>
            <w:r w:rsidRPr="00003E12">
              <w:t>Berragan</w:t>
            </w:r>
            <w:proofErr w:type="spellEnd"/>
          </w:p>
        </w:tc>
        <w:tc>
          <w:tcPr>
            <w:tcW w:w="1935" w:type="dxa"/>
          </w:tcPr>
          <w:p w:rsidR="00003E12" w:rsidRPr="00003E12" w:rsidRDefault="00003E12" w:rsidP="00003E12">
            <w:r w:rsidRPr="00003E12">
              <w:t xml:space="preserve">University West of England </w:t>
            </w:r>
          </w:p>
        </w:tc>
        <w:tc>
          <w:tcPr>
            <w:tcW w:w="2433" w:type="dxa"/>
          </w:tcPr>
          <w:p w:rsidR="00003E12" w:rsidRPr="00003E12" w:rsidRDefault="00003E12" w:rsidP="00003E12">
            <w:r w:rsidRPr="00003E12">
              <w:t xml:space="preserve">Simulation and skills suites and learning spaces for UG and PG education and training </w:t>
            </w:r>
          </w:p>
        </w:tc>
        <w:tc>
          <w:tcPr>
            <w:tcW w:w="3838" w:type="dxa"/>
          </w:tcPr>
          <w:p w:rsidR="00003E12" w:rsidRPr="00003E12" w:rsidRDefault="00003E12" w:rsidP="00003E12">
            <w:r w:rsidRPr="00003E12">
              <w:t xml:space="preserve">Liz </w:t>
            </w:r>
            <w:proofErr w:type="spellStart"/>
            <w:r w:rsidRPr="00003E12">
              <w:t>Berragan</w:t>
            </w:r>
            <w:proofErr w:type="spellEnd"/>
            <w:r w:rsidRPr="00003E12">
              <w:t>, Associate Professor in Nursing and Midwifery</w:t>
            </w:r>
          </w:p>
        </w:tc>
      </w:tr>
      <w:tr w:rsidR="00003E12" w:rsidRPr="00003E12" w:rsidTr="003657E2">
        <w:trPr>
          <w:trHeight w:val="1266"/>
          <w:jc w:val="center"/>
        </w:trPr>
        <w:tc>
          <w:tcPr>
            <w:tcW w:w="1874" w:type="dxa"/>
          </w:tcPr>
          <w:p w:rsidR="00003E12" w:rsidRPr="00003E12" w:rsidRDefault="00003E12" w:rsidP="00003E12">
            <w:r w:rsidRPr="00003E12">
              <w:t>Lucy Miller</w:t>
            </w:r>
          </w:p>
        </w:tc>
        <w:tc>
          <w:tcPr>
            <w:tcW w:w="1935" w:type="dxa"/>
          </w:tcPr>
          <w:p w:rsidR="00003E12" w:rsidRPr="00003E12" w:rsidRDefault="00003E12" w:rsidP="00003E12">
            <w:r w:rsidRPr="00003E12">
              <w:t>North Devon District Hospital</w:t>
            </w:r>
          </w:p>
        </w:tc>
        <w:tc>
          <w:tcPr>
            <w:tcW w:w="2433" w:type="dxa"/>
          </w:tcPr>
          <w:p w:rsidR="00003E12" w:rsidRPr="00003E12" w:rsidRDefault="00003E12" w:rsidP="00003E12">
            <w:r w:rsidRPr="00003E12">
              <w:t>North Devon Simulation Suite</w:t>
            </w:r>
          </w:p>
        </w:tc>
        <w:tc>
          <w:tcPr>
            <w:tcW w:w="3838" w:type="dxa"/>
          </w:tcPr>
          <w:p w:rsidR="00003E12" w:rsidRPr="00003E12" w:rsidRDefault="00003E12" w:rsidP="00003E12">
            <w:r w:rsidRPr="00003E12">
              <w:t>Dr Lucy Miller, BM MRCP FRCA</w:t>
            </w:r>
          </w:p>
          <w:p w:rsidR="00003E12" w:rsidRPr="00003E12" w:rsidRDefault="00003E12" w:rsidP="00003E12">
            <w:r w:rsidRPr="00003E12">
              <w:t>Consultant in Anaesthesia and Persistent Pain Lead</w:t>
            </w:r>
          </w:p>
          <w:p w:rsidR="00003E12" w:rsidRPr="00003E12" w:rsidRDefault="00003E12" w:rsidP="00003E12">
            <w:r w:rsidRPr="00003E12">
              <w:t xml:space="preserve">Dr G Rousseau, </w:t>
            </w:r>
          </w:p>
          <w:p w:rsidR="00003E12" w:rsidRPr="00003E12" w:rsidRDefault="00003E12" w:rsidP="00003E12">
            <w:r w:rsidRPr="00003E12">
              <w:t xml:space="preserve">Dr N Hollister </w:t>
            </w:r>
          </w:p>
        </w:tc>
      </w:tr>
      <w:tr w:rsidR="00003E12" w:rsidRPr="00003E12" w:rsidTr="003657E2">
        <w:trPr>
          <w:trHeight w:val="840"/>
          <w:jc w:val="center"/>
        </w:trPr>
        <w:tc>
          <w:tcPr>
            <w:tcW w:w="1874" w:type="dxa"/>
          </w:tcPr>
          <w:p w:rsidR="00003E12" w:rsidRPr="00003E12" w:rsidRDefault="00003E12" w:rsidP="00003E12">
            <w:r w:rsidRPr="00003E12">
              <w:t>Colette Laws-Chapman</w:t>
            </w:r>
          </w:p>
        </w:tc>
        <w:tc>
          <w:tcPr>
            <w:tcW w:w="1935" w:type="dxa"/>
          </w:tcPr>
          <w:p w:rsidR="00003E12" w:rsidRPr="00003E12" w:rsidRDefault="00003E12" w:rsidP="00003E12">
            <w:r w:rsidRPr="00003E12">
              <w:t xml:space="preserve">Guys &amp; St Thomas NHS Foundation Trust </w:t>
            </w:r>
          </w:p>
        </w:tc>
        <w:tc>
          <w:tcPr>
            <w:tcW w:w="2433" w:type="dxa"/>
          </w:tcPr>
          <w:p w:rsidR="00003E12" w:rsidRPr="00003E12" w:rsidRDefault="00003E12" w:rsidP="00003E12">
            <w:r w:rsidRPr="00003E12">
              <w:t>Simulation Centre</w:t>
            </w:r>
          </w:p>
        </w:tc>
        <w:tc>
          <w:tcPr>
            <w:tcW w:w="3838" w:type="dxa"/>
          </w:tcPr>
          <w:p w:rsidR="00003E12" w:rsidRPr="00003E12" w:rsidRDefault="00003E12" w:rsidP="00003E12">
            <w:r w:rsidRPr="00003E12">
              <w:t xml:space="preserve">Colette Laws-Chapman, Deputy Director of Simulation at Guys &amp; St Thomas’, </w:t>
            </w:r>
          </w:p>
          <w:p w:rsidR="00003E12" w:rsidRPr="00003E12" w:rsidRDefault="00003E12" w:rsidP="00003E12">
            <w:r w:rsidRPr="00003E12">
              <w:t>Beth Thomas, Lucy Brock – Clinical Educators in simulation, </w:t>
            </w:r>
          </w:p>
          <w:p w:rsidR="00003E12" w:rsidRPr="00003E12" w:rsidRDefault="00003E12" w:rsidP="00003E12">
            <w:r w:rsidRPr="00003E12">
              <w:t xml:space="preserve">Jade Zhao, Jacqui Le </w:t>
            </w:r>
            <w:proofErr w:type="spellStart"/>
            <w:r w:rsidRPr="00003E12">
              <w:t>Geyt</w:t>
            </w:r>
            <w:proofErr w:type="spellEnd"/>
            <w:r w:rsidRPr="00003E12">
              <w:t xml:space="preserve"> – Sim Fellows </w:t>
            </w:r>
          </w:p>
        </w:tc>
      </w:tr>
    </w:tbl>
    <w:p w:rsidR="00BB0695" w:rsidRDefault="000D2D52"/>
    <w:sectPr w:rsidR="00BB0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2"/>
    <w:rsid w:val="00003E12"/>
    <w:rsid w:val="00010B76"/>
    <w:rsid w:val="000D2D52"/>
    <w:rsid w:val="003E4D81"/>
    <w:rsid w:val="008B6EF7"/>
    <w:rsid w:val="00B70F4D"/>
    <w:rsid w:val="00F3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DEE0"/>
  <w15:chartTrackingRefBased/>
  <w15:docId w15:val="{FA473F62-B94F-44FC-9167-790F465F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61">
    <w:name w:val="Grid Table 1 Light - Accent 61"/>
    <w:basedOn w:val="TableNormal"/>
    <w:uiPriority w:val="46"/>
    <w:rsid w:val="00003E12"/>
    <w:pPr>
      <w:spacing w:before="100" w:after="0" w:line="240" w:lineRule="auto"/>
    </w:pPr>
    <w:rPr>
      <w:rFonts w:eastAsiaTheme="minorEastAsia"/>
      <w:sz w:val="20"/>
      <w:szCs w:val="20"/>
      <w:lang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Nicklin</dc:creator>
  <cp:keywords/>
  <dc:description/>
  <cp:lastModifiedBy>Admin</cp:lastModifiedBy>
  <cp:revision>2</cp:revision>
  <dcterms:created xsi:type="dcterms:W3CDTF">2017-06-11T22:05:00Z</dcterms:created>
  <dcterms:modified xsi:type="dcterms:W3CDTF">2017-10-14T08:19:00Z</dcterms:modified>
</cp:coreProperties>
</file>